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5A" w:rsidRPr="00E81A3E" w:rsidRDefault="00547D88" w:rsidP="004C71A5">
      <w:pPr>
        <w:spacing w:line="240" w:lineRule="auto"/>
        <w:jc w:val="both"/>
        <w:rPr>
          <w:sz w:val="18"/>
          <w:szCs w:val="18"/>
        </w:rPr>
      </w:pPr>
      <w:bookmarkStart w:id="0" w:name="_GoBack"/>
      <w:bookmarkEnd w:id="0"/>
      <w:r w:rsidRPr="00E81A3E">
        <w:rPr>
          <w:rFonts w:ascii="Calibri" w:hAnsi="Calibri" w:cs="Calibri"/>
          <w:sz w:val="18"/>
          <w:szCs w:val="18"/>
        </w:rPr>
        <w:t>Centro de Educación Profesional San Ángel, S.C. y/o Centro Universitario San Ánge</w:t>
      </w:r>
      <w:r w:rsidR="00BD659A" w:rsidRPr="00E81A3E">
        <w:rPr>
          <w:rFonts w:ascii="Calibri" w:hAnsi="Calibri" w:cs="Calibri"/>
          <w:sz w:val="18"/>
          <w:szCs w:val="18"/>
        </w:rPr>
        <w:t xml:space="preserve">l </w:t>
      </w:r>
      <w:r w:rsidR="0000756C" w:rsidRPr="00E81A3E">
        <w:rPr>
          <w:rFonts w:ascii="Calibri" w:hAnsi="Calibri" w:cs="Calibri"/>
          <w:sz w:val="18"/>
          <w:szCs w:val="18"/>
        </w:rPr>
        <w:t xml:space="preserve"> (CUSA)</w:t>
      </w:r>
      <w:r w:rsidRPr="00E81A3E">
        <w:rPr>
          <w:rFonts w:ascii="Calibri" w:hAnsi="Calibri" w:cs="Calibri"/>
          <w:sz w:val="18"/>
          <w:szCs w:val="18"/>
        </w:rPr>
        <w:t xml:space="preserve">, </w:t>
      </w:r>
      <w:r w:rsidR="001F7C58" w:rsidRPr="00E81A3E">
        <w:rPr>
          <w:rFonts w:ascii="Calibri" w:hAnsi="Calibri" w:cs="Calibri"/>
          <w:sz w:val="18"/>
          <w:szCs w:val="18"/>
        </w:rPr>
        <w:t xml:space="preserve">con domicilio en </w:t>
      </w:r>
      <w:r w:rsidR="004958A3" w:rsidRPr="00E81A3E">
        <w:rPr>
          <w:rFonts w:ascii="Calibri" w:hAnsi="Calibri" w:cs="Calibri"/>
          <w:sz w:val="18"/>
          <w:szCs w:val="18"/>
        </w:rPr>
        <w:t xml:space="preserve">la calle de  </w:t>
      </w:r>
      <w:r w:rsidR="001F7C58" w:rsidRPr="00E81A3E">
        <w:rPr>
          <w:rFonts w:ascii="Calibri" w:hAnsi="Calibri" w:cs="Calibri"/>
          <w:sz w:val="18"/>
          <w:szCs w:val="18"/>
        </w:rPr>
        <w:t>Puebla</w:t>
      </w:r>
      <w:r w:rsidR="008B0665" w:rsidRPr="00E81A3E">
        <w:rPr>
          <w:rFonts w:ascii="Calibri" w:hAnsi="Calibri" w:cs="Calibri"/>
          <w:sz w:val="18"/>
          <w:szCs w:val="18"/>
        </w:rPr>
        <w:t xml:space="preserve"> n</w:t>
      </w:r>
      <w:r w:rsidR="00240EA3" w:rsidRPr="00E81A3E">
        <w:rPr>
          <w:rFonts w:ascii="Calibri" w:hAnsi="Calibri" w:cs="Calibri"/>
          <w:sz w:val="18"/>
          <w:szCs w:val="18"/>
        </w:rPr>
        <w:t>úmero</w:t>
      </w:r>
      <w:r w:rsidR="008B0665" w:rsidRPr="00E81A3E">
        <w:rPr>
          <w:rFonts w:ascii="Calibri" w:hAnsi="Calibri" w:cs="Calibri"/>
          <w:sz w:val="18"/>
          <w:szCs w:val="18"/>
        </w:rPr>
        <w:t>s</w:t>
      </w:r>
      <w:r w:rsidR="001F7C58" w:rsidRPr="00E81A3E">
        <w:rPr>
          <w:rFonts w:ascii="Calibri" w:hAnsi="Calibri" w:cs="Calibri"/>
          <w:sz w:val="18"/>
          <w:szCs w:val="18"/>
        </w:rPr>
        <w:t xml:space="preserve"> 157 y 162, Colonia Roma, Delegación Cuauhtémoc, C.P. 06700</w:t>
      </w:r>
      <w:r w:rsidR="001F7C58" w:rsidRPr="00E81A3E">
        <w:rPr>
          <w:sz w:val="18"/>
          <w:szCs w:val="18"/>
        </w:rPr>
        <w:t xml:space="preserve">, México D.F., le informa que sus </w:t>
      </w:r>
      <w:r w:rsidR="0095505A" w:rsidRPr="00E81A3E">
        <w:rPr>
          <w:sz w:val="18"/>
          <w:szCs w:val="18"/>
        </w:rPr>
        <w:t xml:space="preserve">datos </w:t>
      </w:r>
      <w:r w:rsidR="00FB36EC" w:rsidRPr="00E81A3E">
        <w:rPr>
          <w:sz w:val="18"/>
          <w:szCs w:val="18"/>
        </w:rPr>
        <w:t xml:space="preserve">personales  y  </w:t>
      </w:r>
      <w:r w:rsidR="0095505A" w:rsidRPr="00E81A3E">
        <w:rPr>
          <w:sz w:val="18"/>
          <w:szCs w:val="18"/>
        </w:rPr>
        <w:t>personales sensibles</w:t>
      </w:r>
      <w:r w:rsidR="001F7C58" w:rsidRPr="00E81A3E">
        <w:rPr>
          <w:sz w:val="18"/>
          <w:szCs w:val="18"/>
        </w:rPr>
        <w:t>, se utilizarán para la identificación, administración y análogos, que sean necesarios para la prestación de servicios acad</w:t>
      </w:r>
      <w:r w:rsidR="00F41045" w:rsidRPr="00E81A3E">
        <w:rPr>
          <w:sz w:val="18"/>
          <w:szCs w:val="18"/>
        </w:rPr>
        <w:t xml:space="preserve">émicos y </w:t>
      </w:r>
      <w:r w:rsidR="0095505A" w:rsidRPr="00E81A3E">
        <w:rPr>
          <w:sz w:val="18"/>
          <w:szCs w:val="18"/>
        </w:rPr>
        <w:t xml:space="preserve">de carácter administrativo. </w:t>
      </w:r>
    </w:p>
    <w:p w:rsidR="00123164" w:rsidRPr="00E81A3E" w:rsidRDefault="001F7C58" w:rsidP="00123164">
      <w:pPr>
        <w:spacing w:line="240" w:lineRule="auto"/>
        <w:jc w:val="both"/>
        <w:rPr>
          <w:rStyle w:val="Hipervnculo"/>
          <w:color w:val="auto"/>
          <w:sz w:val="18"/>
          <w:szCs w:val="18"/>
        </w:rPr>
      </w:pPr>
      <w:r w:rsidRPr="00E81A3E">
        <w:rPr>
          <w:sz w:val="18"/>
          <w:szCs w:val="18"/>
        </w:rPr>
        <w:t xml:space="preserve">El ejercicio de los derechos </w:t>
      </w:r>
      <w:r w:rsidR="0095505A" w:rsidRPr="00E81A3E">
        <w:rPr>
          <w:sz w:val="18"/>
          <w:szCs w:val="18"/>
        </w:rPr>
        <w:t>de acceso, rectificaci</w:t>
      </w:r>
      <w:r w:rsidR="00FB36EC" w:rsidRPr="00E81A3E">
        <w:rPr>
          <w:sz w:val="18"/>
          <w:szCs w:val="18"/>
        </w:rPr>
        <w:t xml:space="preserve">ón, cancelación y </w:t>
      </w:r>
      <w:r w:rsidR="0095505A" w:rsidRPr="00E81A3E">
        <w:rPr>
          <w:sz w:val="18"/>
          <w:szCs w:val="18"/>
        </w:rPr>
        <w:t xml:space="preserve"> oposición</w:t>
      </w:r>
      <w:r w:rsidR="00FB36EC" w:rsidRPr="00E81A3E">
        <w:rPr>
          <w:sz w:val="18"/>
          <w:szCs w:val="18"/>
        </w:rPr>
        <w:t>, así como la</w:t>
      </w:r>
      <w:r w:rsidR="0095505A" w:rsidRPr="00E81A3E">
        <w:rPr>
          <w:sz w:val="18"/>
          <w:szCs w:val="18"/>
        </w:rPr>
        <w:t xml:space="preserve"> limitación de uso</w:t>
      </w:r>
      <w:r w:rsidRPr="00E81A3E">
        <w:rPr>
          <w:sz w:val="18"/>
          <w:szCs w:val="18"/>
        </w:rPr>
        <w:t xml:space="preserve"> o la revocación d</w:t>
      </w:r>
      <w:r w:rsidR="00974DAF" w:rsidRPr="00E81A3E">
        <w:rPr>
          <w:sz w:val="18"/>
          <w:szCs w:val="18"/>
        </w:rPr>
        <w:t>e</w:t>
      </w:r>
      <w:r w:rsidRPr="00E81A3E">
        <w:rPr>
          <w:sz w:val="18"/>
          <w:szCs w:val="18"/>
        </w:rPr>
        <w:t>l consentimiento, podrá solicitarse</w:t>
      </w:r>
      <w:r w:rsidR="00974DAF" w:rsidRPr="00E81A3E">
        <w:rPr>
          <w:sz w:val="18"/>
          <w:szCs w:val="18"/>
        </w:rPr>
        <w:t xml:space="preserve"> </w:t>
      </w:r>
      <w:r w:rsidR="00B374D0" w:rsidRPr="00E81A3E">
        <w:rPr>
          <w:sz w:val="18"/>
          <w:szCs w:val="18"/>
        </w:rPr>
        <w:t xml:space="preserve">a través de nuestro correo electrónico </w:t>
      </w:r>
      <w:r w:rsidR="005C2458" w:rsidRPr="00E81A3E">
        <w:rPr>
          <w:sz w:val="18"/>
          <w:szCs w:val="18"/>
        </w:rPr>
        <w:t xml:space="preserve"> </w:t>
      </w:r>
      <w:r w:rsidR="00974DAF" w:rsidRPr="00E81A3E">
        <w:rPr>
          <w:sz w:val="18"/>
          <w:szCs w:val="18"/>
        </w:rPr>
        <w:t xml:space="preserve">  </w:t>
      </w:r>
      <w:r w:rsidR="00123164" w:rsidRPr="00E81A3E">
        <w:rPr>
          <w:sz w:val="18"/>
          <w:szCs w:val="18"/>
          <w:u w:val="single"/>
        </w:rPr>
        <w:t>aviso</w:t>
      </w:r>
      <w:r w:rsidR="00547D88" w:rsidRPr="00E81A3E">
        <w:rPr>
          <w:sz w:val="18"/>
          <w:szCs w:val="18"/>
          <w:u w:val="single"/>
        </w:rPr>
        <w:t>-</w:t>
      </w:r>
      <w:hyperlink r:id="rId8" w:history="1">
        <w:r w:rsidR="00C362AE" w:rsidRPr="00E81A3E">
          <w:rPr>
            <w:rStyle w:val="Hipervnculo"/>
            <w:color w:val="auto"/>
            <w:sz w:val="18"/>
            <w:szCs w:val="18"/>
          </w:rPr>
          <w:t>privacidad@cusa.edu.mx</w:t>
        </w:r>
      </w:hyperlink>
    </w:p>
    <w:p w:rsidR="004C71A5" w:rsidRPr="00E81A3E" w:rsidRDefault="00974DAF" w:rsidP="00123164">
      <w:pPr>
        <w:spacing w:line="240" w:lineRule="auto"/>
        <w:jc w:val="both"/>
        <w:rPr>
          <w:b/>
          <w:sz w:val="24"/>
          <w:szCs w:val="24"/>
        </w:rPr>
      </w:pPr>
      <w:r w:rsidRPr="00E81A3E">
        <w:rPr>
          <w:b/>
          <w:sz w:val="24"/>
          <w:szCs w:val="24"/>
        </w:rPr>
        <w:t>PÓLITICA DE PRIVACIDAD</w:t>
      </w:r>
    </w:p>
    <w:p w:rsidR="00974DAF" w:rsidRPr="00E81A3E" w:rsidRDefault="004958A3" w:rsidP="004C71A5">
      <w:pPr>
        <w:jc w:val="both"/>
        <w:rPr>
          <w:b/>
          <w:sz w:val="24"/>
          <w:szCs w:val="24"/>
        </w:rPr>
      </w:pPr>
      <w:r w:rsidRPr="00E81A3E">
        <w:rPr>
          <w:sz w:val="18"/>
          <w:szCs w:val="18"/>
        </w:rPr>
        <w:t>E</w:t>
      </w:r>
      <w:r w:rsidR="00974DAF" w:rsidRPr="00E81A3E">
        <w:rPr>
          <w:sz w:val="18"/>
          <w:szCs w:val="18"/>
        </w:rPr>
        <w:t>sta política tiene como fin asegurar la privacidad de los datos proporcionados por nuestros alumnos, exal</w:t>
      </w:r>
      <w:r w:rsidR="00230930" w:rsidRPr="00E81A3E">
        <w:rPr>
          <w:sz w:val="18"/>
          <w:szCs w:val="18"/>
        </w:rPr>
        <w:t xml:space="preserve">umnos, egresados, </w:t>
      </w:r>
      <w:r w:rsidR="0095505A" w:rsidRPr="00E81A3E">
        <w:rPr>
          <w:sz w:val="18"/>
          <w:szCs w:val="18"/>
        </w:rPr>
        <w:t xml:space="preserve">profesorado,  </w:t>
      </w:r>
      <w:r w:rsidR="00230930" w:rsidRPr="00E81A3E">
        <w:rPr>
          <w:sz w:val="18"/>
          <w:szCs w:val="18"/>
        </w:rPr>
        <w:t>colaboradores</w:t>
      </w:r>
      <w:r w:rsidR="00FB36EC" w:rsidRPr="00E81A3E">
        <w:rPr>
          <w:sz w:val="18"/>
          <w:szCs w:val="18"/>
        </w:rPr>
        <w:t xml:space="preserve">, empleados </w:t>
      </w:r>
      <w:r w:rsidR="00230930" w:rsidRPr="00E81A3E">
        <w:rPr>
          <w:sz w:val="18"/>
          <w:szCs w:val="18"/>
        </w:rPr>
        <w:t xml:space="preserve"> y la comunidad en general de</w:t>
      </w:r>
      <w:r w:rsidR="00974DAF" w:rsidRPr="00E81A3E">
        <w:rPr>
          <w:sz w:val="18"/>
          <w:szCs w:val="18"/>
        </w:rPr>
        <w:t xml:space="preserve"> </w:t>
      </w:r>
      <w:r w:rsidR="00230930" w:rsidRPr="00E81A3E">
        <w:rPr>
          <w:sz w:val="18"/>
          <w:szCs w:val="18"/>
        </w:rPr>
        <w:t>CUSA</w:t>
      </w:r>
      <w:r w:rsidR="00000BB4" w:rsidRPr="00E81A3E">
        <w:rPr>
          <w:sz w:val="18"/>
          <w:szCs w:val="18"/>
        </w:rPr>
        <w:t>.</w:t>
      </w:r>
    </w:p>
    <w:p w:rsidR="00795167" w:rsidRPr="00E81A3E" w:rsidRDefault="004566E8" w:rsidP="004C71A5">
      <w:pPr>
        <w:spacing w:line="240" w:lineRule="auto"/>
        <w:jc w:val="both"/>
        <w:rPr>
          <w:sz w:val="18"/>
          <w:szCs w:val="18"/>
        </w:rPr>
      </w:pPr>
      <w:r w:rsidRPr="00E81A3E">
        <w:rPr>
          <w:sz w:val="18"/>
          <w:szCs w:val="18"/>
        </w:rPr>
        <w:t xml:space="preserve">Al </w:t>
      </w:r>
      <w:r w:rsidR="00795167" w:rsidRPr="00E81A3E">
        <w:rPr>
          <w:sz w:val="18"/>
          <w:szCs w:val="18"/>
        </w:rPr>
        <w:t>proporcionar por cualquier medio  sus datos personales y personales sensibles</w:t>
      </w:r>
      <w:r w:rsidR="00000BB4" w:rsidRPr="00E81A3E">
        <w:rPr>
          <w:sz w:val="18"/>
          <w:szCs w:val="18"/>
        </w:rPr>
        <w:t xml:space="preserve"> (religión, estado de salud, </w:t>
      </w:r>
      <w:proofErr w:type="spellStart"/>
      <w:r w:rsidR="00000BB4" w:rsidRPr="00E81A3E">
        <w:rPr>
          <w:sz w:val="18"/>
          <w:szCs w:val="18"/>
        </w:rPr>
        <w:t>etc</w:t>
      </w:r>
      <w:proofErr w:type="spellEnd"/>
      <w:r w:rsidR="00000BB4" w:rsidRPr="00E81A3E">
        <w:rPr>
          <w:sz w:val="18"/>
          <w:szCs w:val="18"/>
        </w:rPr>
        <w:t xml:space="preserve">)  a </w:t>
      </w:r>
      <w:r w:rsidRPr="00E81A3E">
        <w:rPr>
          <w:sz w:val="18"/>
          <w:szCs w:val="18"/>
        </w:rPr>
        <w:t>CUSA</w:t>
      </w:r>
      <w:r w:rsidR="00795167" w:rsidRPr="00E81A3E">
        <w:rPr>
          <w:sz w:val="18"/>
          <w:szCs w:val="18"/>
        </w:rPr>
        <w:t xml:space="preserve"> </w:t>
      </w:r>
      <w:r w:rsidRPr="00E81A3E">
        <w:rPr>
          <w:sz w:val="18"/>
          <w:szCs w:val="18"/>
        </w:rPr>
        <w:t xml:space="preserve"> por los servicios y/o producto</w:t>
      </w:r>
      <w:r w:rsidR="00795167" w:rsidRPr="00E81A3E">
        <w:rPr>
          <w:sz w:val="18"/>
          <w:szCs w:val="18"/>
        </w:rPr>
        <w:t xml:space="preserve">s brindados,  para su </w:t>
      </w:r>
      <w:r w:rsidRPr="00E81A3E">
        <w:rPr>
          <w:sz w:val="18"/>
          <w:szCs w:val="18"/>
        </w:rPr>
        <w:t xml:space="preserve"> recopilación, uso y tra</w:t>
      </w:r>
      <w:r w:rsidR="00795167" w:rsidRPr="00E81A3E">
        <w:rPr>
          <w:sz w:val="18"/>
          <w:szCs w:val="18"/>
        </w:rPr>
        <w:t>nsferencia</w:t>
      </w:r>
      <w:r w:rsidR="0095505A" w:rsidRPr="00E81A3E">
        <w:rPr>
          <w:sz w:val="18"/>
          <w:szCs w:val="18"/>
        </w:rPr>
        <w:t xml:space="preserve">, </w:t>
      </w:r>
      <w:r w:rsidR="00795167" w:rsidRPr="00E81A3E">
        <w:rPr>
          <w:sz w:val="18"/>
          <w:szCs w:val="18"/>
        </w:rPr>
        <w:t xml:space="preserve"> </w:t>
      </w:r>
      <w:r w:rsidRPr="00E81A3E">
        <w:rPr>
          <w:sz w:val="18"/>
          <w:szCs w:val="18"/>
        </w:rPr>
        <w:t xml:space="preserve"> significa que ha leído, entendido y aceptado los términos que se exponen a continuación. En caso de no es</w:t>
      </w:r>
      <w:r w:rsidR="00795167" w:rsidRPr="00E81A3E">
        <w:rPr>
          <w:sz w:val="18"/>
          <w:szCs w:val="18"/>
        </w:rPr>
        <w:t>tar de acuerdo con los mismos</w:t>
      </w:r>
      <w:r w:rsidRPr="00E81A3E">
        <w:rPr>
          <w:sz w:val="18"/>
          <w:szCs w:val="18"/>
        </w:rPr>
        <w:t>, el titular</w:t>
      </w:r>
      <w:r w:rsidR="004958A3" w:rsidRPr="00E81A3E">
        <w:rPr>
          <w:sz w:val="18"/>
          <w:szCs w:val="18"/>
        </w:rPr>
        <w:t xml:space="preserve"> de los datos </w:t>
      </w:r>
      <w:r w:rsidRPr="00E81A3E">
        <w:rPr>
          <w:sz w:val="18"/>
          <w:szCs w:val="18"/>
        </w:rPr>
        <w:t xml:space="preserve"> NO deberá proporcionar ninguna información personal.</w:t>
      </w:r>
    </w:p>
    <w:p w:rsidR="004566E8" w:rsidRPr="00E81A3E" w:rsidRDefault="00795167" w:rsidP="00974DAF">
      <w:pPr>
        <w:jc w:val="both"/>
        <w:rPr>
          <w:b/>
          <w:sz w:val="18"/>
          <w:szCs w:val="18"/>
        </w:rPr>
      </w:pPr>
      <w:r w:rsidRPr="00E81A3E">
        <w:rPr>
          <w:b/>
          <w:sz w:val="18"/>
          <w:szCs w:val="18"/>
        </w:rPr>
        <w:t>Finalidad de la Información</w:t>
      </w:r>
    </w:p>
    <w:p w:rsidR="00BB2FED" w:rsidRPr="00E81A3E" w:rsidRDefault="00D22C83" w:rsidP="00C17213">
      <w:pPr>
        <w:shd w:val="clear" w:color="auto" w:fill="FFFFFF"/>
        <w:spacing w:before="100" w:beforeAutospacing="1" w:after="100" w:afterAutospacing="1" w:line="240" w:lineRule="auto"/>
        <w:jc w:val="both"/>
        <w:rPr>
          <w:sz w:val="18"/>
          <w:szCs w:val="18"/>
        </w:rPr>
      </w:pPr>
      <w:r w:rsidRPr="00E81A3E">
        <w:rPr>
          <w:sz w:val="18"/>
          <w:szCs w:val="18"/>
        </w:rPr>
        <w:t xml:space="preserve">Centro </w:t>
      </w:r>
      <w:r w:rsidR="004958A3" w:rsidRPr="00E81A3E">
        <w:rPr>
          <w:sz w:val="18"/>
          <w:szCs w:val="18"/>
        </w:rPr>
        <w:t>de Educación P</w:t>
      </w:r>
      <w:r w:rsidR="002F799D" w:rsidRPr="00E81A3E">
        <w:rPr>
          <w:sz w:val="18"/>
          <w:szCs w:val="18"/>
        </w:rPr>
        <w:t>rofesional San Ángel S.C.</w:t>
      </w:r>
      <w:r w:rsidR="00C17213" w:rsidRPr="00E81A3E">
        <w:rPr>
          <w:sz w:val="18"/>
          <w:szCs w:val="18"/>
        </w:rPr>
        <w:t xml:space="preserve">, </w:t>
      </w:r>
      <w:r w:rsidRPr="00E81A3E">
        <w:rPr>
          <w:sz w:val="18"/>
          <w:szCs w:val="18"/>
        </w:rPr>
        <w:t xml:space="preserve"> </w:t>
      </w:r>
      <w:r w:rsidR="00000BB4" w:rsidRPr="00E81A3E">
        <w:rPr>
          <w:sz w:val="18"/>
          <w:szCs w:val="18"/>
        </w:rPr>
        <w:t>quie</w:t>
      </w:r>
      <w:r w:rsidR="00BB2FED" w:rsidRPr="00E81A3E">
        <w:rPr>
          <w:sz w:val="18"/>
          <w:szCs w:val="18"/>
        </w:rPr>
        <w:t>n funge como persona moral</w:t>
      </w:r>
      <w:r w:rsidR="004958A3" w:rsidRPr="00E81A3E">
        <w:rPr>
          <w:sz w:val="18"/>
          <w:szCs w:val="18"/>
        </w:rPr>
        <w:t xml:space="preserve">, </w:t>
      </w:r>
      <w:r w:rsidR="00BB2FED" w:rsidRPr="00E81A3E">
        <w:rPr>
          <w:sz w:val="18"/>
          <w:szCs w:val="18"/>
        </w:rPr>
        <w:t xml:space="preserve"> </w:t>
      </w:r>
      <w:r w:rsidR="005C2458" w:rsidRPr="00E81A3E">
        <w:rPr>
          <w:sz w:val="18"/>
          <w:szCs w:val="18"/>
        </w:rPr>
        <w:t>es la entidad responsable de sus</w:t>
      </w:r>
      <w:r w:rsidR="002F5895" w:rsidRPr="00E81A3E">
        <w:rPr>
          <w:sz w:val="18"/>
          <w:szCs w:val="18"/>
        </w:rPr>
        <w:t xml:space="preserve"> datos personales y </w:t>
      </w:r>
      <w:r w:rsidR="00BB2FED" w:rsidRPr="00E81A3E">
        <w:rPr>
          <w:sz w:val="18"/>
          <w:szCs w:val="18"/>
        </w:rPr>
        <w:t>personales s</w:t>
      </w:r>
      <w:r w:rsidR="005C2458" w:rsidRPr="00E81A3E">
        <w:rPr>
          <w:sz w:val="18"/>
          <w:szCs w:val="18"/>
        </w:rPr>
        <w:t xml:space="preserve">ensibles y al uso que se le dé a los mismos y de su protección y </w:t>
      </w:r>
      <w:r w:rsidR="002F799D" w:rsidRPr="00E81A3E">
        <w:rPr>
          <w:sz w:val="18"/>
          <w:szCs w:val="18"/>
        </w:rPr>
        <w:t xml:space="preserve"> puede recabar para los </w:t>
      </w:r>
      <w:r w:rsidR="00BB2FED" w:rsidRPr="00E81A3E">
        <w:rPr>
          <w:sz w:val="18"/>
          <w:szCs w:val="18"/>
        </w:rPr>
        <w:t xml:space="preserve"> procesos académicos, a</w:t>
      </w:r>
      <w:r w:rsidR="005C2458" w:rsidRPr="00E81A3E">
        <w:rPr>
          <w:sz w:val="18"/>
          <w:szCs w:val="18"/>
        </w:rPr>
        <w:t>dministrativos y/o de operación, que CUSA requiera</w:t>
      </w:r>
      <w:r w:rsidR="004958A3" w:rsidRPr="00E81A3E">
        <w:rPr>
          <w:sz w:val="18"/>
          <w:szCs w:val="18"/>
        </w:rPr>
        <w:t xml:space="preserve">, </w:t>
      </w:r>
      <w:r w:rsidR="002F5895" w:rsidRPr="00E81A3E">
        <w:rPr>
          <w:sz w:val="18"/>
          <w:szCs w:val="18"/>
        </w:rPr>
        <w:t xml:space="preserve"> los  datos</w:t>
      </w:r>
      <w:r w:rsidR="00BB2FED" w:rsidRPr="00E81A3E">
        <w:rPr>
          <w:sz w:val="18"/>
          <w:szCs w:val="18"/>
        </w:rPr>
        <w:t xml:space="preserve"> de identificación, labora</w:t>
      </w:r>
      <w:r w:rsidR="002F5895" w:rsidRPr="00E81A3E">
        <w:rPr>
          <w:sz w:val="18"/>
          <w:szCs w:val="18"/>
        </w:rPr>
        <w:t xml:space="preserve">les, familiares, </w:t>
      </w:r>
      <w:r w:rsidR="00BB2FED" w:rsidRPr="00E81A3E">
        <w:rPr>
          <w:sz w:val="18"/>
          <w:szCs w:val="18"/>
        </w:rPr>
        <w:t xml:space="preserve"> académicos, </w:t>
      </w:r>
      <w:r w:rsidR="002F5895" w:rsidRPr="00E81A3E">
        <w:rPr>
          <w:sz w:val="18"/>
          <w:szCs w:val="18"/>
        </w:rPr>
        <w:t xml:space="preserve"> </w:t>
      </w:r>
      <w:r w:rsidR="00BB2FED" w:rsidRPr="00E81A3E">
        <w:rPr>
          <w:sz w:val="18"/>
          <w:szCs w:val="18"/>
        </w:rPr>
        <w:t>migratorios, ideológicos, de salud,  físicos, entre otros. Siendo su finalidad de carácter  general  y/o   espe</w:t>
      </w:r>
      <w:r w:rsidR="002F5895" w:rsidRPr="00E81A3E">
        <w:rPr>
          <w:sz w:val="18"/>
          <w:szCs w:val="18"/>
        </w:rPr>
        <w:t>cífico o particulares para</w:t>
      </w:r>
      <w:r w:rsidR="00BB2FED" w:rsidRPr="00E81A3E">
        <w:rPr>
          <w:sz w:val="18"/>
          <w:szCs w:val="18"/>
        </w:rPr>
        <w:t>:</w:t>
      </w:r>
      <w:r w:rsidR="005C2458" w:rsidRPr="00E81A3E">
        <w:rPr>
          <w:rFonts w:ascii="Arial" w:eastAsia="Times New Roman" w:hAnsi="Arial" w:cs="Arial"/>
          <w:sz w:val="21"/>
          <w:szCs w:val="21"/>
          <w:lang w:eastAsia="es-MX"/>
        </w:rPr>
        <w:t xml:space="preserve"> </w:t>
      </w:r>
    </w:p>
    <w:p w:rsidR="00647552" w:rsidRPr="00E81A3E" w:rsidRDefault="00647552" w:rsidP="00974DAF">
      <w:pPr>
        <w:jc w:val="both"/>
        <w:rPr>
          <w:b/>
          <w:sz w:val="18"/>
          <w:szCs w:val="18"/>
        </w:rPr>
      </w:pPr>
      <w:r w:rsidRPr="00E81A3E">
        <w:rPr>
          <w:b/>
          <w:sz w:val="18"/>
          <w:szCs w:val="18"/>
        </w:rPr>
        <w:t>Tratamiento General</w:t>
      </w:r>
    </w:p>
    <w:p w:rsidR="00B70F46" w:rsidRPr="00E81A3E" w:rsidRDefault="002F5895" w:rsidP="004C71A5">
      <w:pPr>
        <w:pStyle w:val="Prrafodelista"/>
        <w:numPr>
          <w:ilvl w:val="0"/>
          <w:numId w:val="5"/>
        </w:numPr>
        <w:spacing w:line="240" w:lineRule="auto"/>
        <w:jc w:val="both"/>
        <w:rPr>
          <w:strike/>
          <w:sz w:val="18"/>
          <w:szCs w:val="18"/>
        </w:rPr>
      </w:pPr>
      <w:r w:rsidRPr="00E81A3E">
        <w:rPr>
          <w:sz w:val="18"/>
          <w:szCs w:val="18"/>
        </w:rPr>
        <w:t>La p</w:t>
      </w:r>
      <w:r w:rsidR="00BB2FED" w:rsidRPr="00E81A3E">
        <w:rPr>
          <w:sz w:val="18"/>
          <w:szCs w:val="18"/>
        </w:rPr>
        <w:t>restación de se</w:t>
      </w:r>
      <w:r w:rsidR="00647552" w:rsidRPr="00E81A3E">
        <w:rPr>
          <w:sz w:val="18"/>
          <w:szCs w:val="18"/>
        </w:rPr>
        <w:t xml:space="preserve">rvicios educativos o académicos y  </w:t>
      </w:r>
      <w:r w:rsidR="00B70F46" w:rsidRPr="00E81A3E">
        <w:rPr>
          <w:sz w:val="18"/>
          <w:szCs w:val="18"/>
        </w:rPr>
        <w:t>para los  p</w:t>
      </w:r>
      <w:r w:rsidR="00BB2FED" w:rsidRPr="00E81A3E">
        <w:rPr>
          <w:sz w:val="18"/>
          <w:szCs w:val="18"/>
        </w:rPr>
        <w:t>rocesos de Gestión Académica</w:t>
      </w:r>
      <w:r w:rsidRPr="00E81A3E">
        <w:rPr>
          <w:sz w:val="18"/>
          <w:szCs w:val="18"/>
        </w:rPr>
        <w:t>, que</w:t>
      </w:r>
      <w:r w:rsidR="007D7AF4" w:rsidRPr="00E81A3E">
        <w:rPr>
          <w:sz w:val="18"/>
          <w:szCs w:val="18"/>
        </w:rPr>
        <w:t xml:space="preserve"> </w:t>
      </w:r>
      <w:r w:rsidR="00AD2EA4" w:rsidRPr="00E81A3E">
        <w:rPr>
          <w:rFonts w:eastAsia="Times New Roman" w:cstheme="minorHAnsi"/>
          <w:sz w:val="18"/>
          <w:szCs w:val="18"/>
          <w:lang w:eastAsia="es-MX"/>
        </w:rPr>
        <w:t xml:space="preserve"> integra tareas de gestión escolar, admisiones y promoción de la oferta educativa, inscripciones, bajas y reinscripciones, procesos del ciclo escolar, procesos de pasantías y obtención de</w:t>
      </w:r>
      <w:r w:rsidR="004958A3" w:rsidRPr="00E81A3E">
        <w:rPr>
          <w:rFonts w:eastAsia="Times New Roman" w:cstheme="minorHAnsi"/>
          <w:sz w:val="18"/>
          <w:szCs w:val="18"/>
          <w:lang w:eastAsia="es-MX"/>
        </w:rPr>
        <w:t xml:space="preserve"> Título de Licenciatura y  G</w:t>
      </w:r>
      <w:r w:rsidR="00AD2EA4" w:rsidRPr="00E81A3E">
        <w:rPr>
          <w:rFonts w:eastAsia="Times New Roman" w:cstheme="minorHAnsi"/>
          <w:sz w:val="18"/>
          <w:szCs w:val="18"/>
          <w:lang w:eastAsia="es-MX"/>
        </w:rPr>
        <w:t>rado</w:t>
      </w:r>
      <w:r w:rsidR="00000BB4" w:rsidRPr="00E81A3E">
        <w:rPr>
          <w:rFonts w:eastAsia="Times New Roman" w:cstheme="minorHAnsi"/>
          <w:sz w:val="18"/>
          <w:szCs w:val="18"/>
          <w:lang w:eastAsia="es-MX"/>
        </w:rPr>
        <w:t xml:space="preserve"> de Maestría.</w:t>
      </w:r>
    </w:p>
    <w:p w:rsidR="00B70F46" w:rsidRPr="00E81A3E" w:rsidRDefault="002F5895" w:rsidP="004C71A5">
      <w:pPr>
        <w:pStyle w:val="Prrafodelista"/>
        <w:numPr>
          <w:ilvl w:val="0"/>
          <w:numId w:val="5"/>
        </w:numPr>
        <w:spacing w:line="240" w:lineRule="auto"/>
        <w:jc w:val="both"/>
        <w:rPr>
          <w:sz w:val="18"/>
          <w:szCs w:val="18"/>
        </w:rPr>
      </w:pPr>
      <w:r w:rsidRPr="00E81A3E">
        <w:rPr>
          <w:sz w:val="18"/>
          <w:szCs w:val="18"/>
        </w:rPr>
        <w:t xml:space="preserve">Los </w:t>
      </w:r>
      <w:r w:rsidR="00BB2FED" w:rsidRPr="00E81A3E">
        <w:rPr>
          <w:sz w:val="18"/>
          <w:szCs w:val="18"/>
        </w:rPr>
        <w:t>Procesos de Gestión Administrativa</w:t>
      </w:r>
      <w:r w:rsidR="007D7AF4" w:rsidRPr="00E81A3E">
        <w:rPr>
          <w:sz w:val="18"/>
          <w:szCs w:val="18"/>
        </w:rPr>
        <w:t xml:space="preserve">, que incluye procesos </w:t>
      </w:r>
      <w:r w:rsidR="00B70F46" w:rsidRPr="00E81A3E">
        <w:rPr>
          <w:sz w:val="18"/>
          <w:szCs w:val="18"/>
        </w:rPr>
        <w:t>y tareas de control interno, cre</w:t>
      </w:r>
      <w:r w:rsidR="007D7AF4" w:rsidRPr="00E81A3E">
        <w:rPr>
          <w:sz w:val="18"/>
          <w:szCs w:val="18"/>
        </w:rPr>
        <w:t>ación y resguardo de expedientes de e</w:t>
      </w:r>
      <w:r w:rsidR="00647552" w:rsidRPr="00E81A3E">
        <w:rPr>
          <w:sz w:val="18"/>
          <w:szCs w:val="18"/>
        </w:rPr>
        <w:t>mpleados, docentes, alumnos, eg</w:t>
      </w:r>
      <w:r w:rsidR="007D7AF4" w:rsidRPr="00E81A3E">
        <w:rPr>
          <w:sz w:val="18"/>
          <w:szCs w:val="18"/>
        </w:rPr>
        <w:t>r</w:t>
      </w:r>
      <w:r w:rsidR="00647552" w:rsidRPr="00E81A3E">
        <w:rPr>
          <w:sz w:val="18"/>
          <w:szCs w:val="18"/>
        </w:rPr>
        <w:t>e</w:t>
      </w:r>
      <w:r w:rsidR="007D7AF4" w:rsidRPr="00E81A3E">
        <w:rPr>
          <w:sz w:val="18"/>
          <w:szCs w:val="18"/>
        </w:rPr>
        <w:t>sados y exalumnos.</w:t>
      </w:r>
    </w:p>
    <w:p w:rsidR="008E7A92" w:rsidRPr="00E81A3E" w:rsidRDefault="00BB2FED" w:rsidP="004C71A5">
      <w:pPr>
        <w:pStyle w:val="Prrafodelista"/>
        <w:numPr>
          <w:ilvl w:val="0"/>
          <w:numId w:val="5"/>
        </w:numPr>
        <w:spacing w:line="240" w:lineRule="auto"/>
        <w:jc w:val="both"/>
        <w:rPr>
          <w:sz w:val="18"/>
          <w:szCs w:val="18"/>
        </w:rPr>
      </w:pPr>
      <w:r w:rsidRPr="00E81A3E">
        <w:rPr>
          <w:sz w:val="18"/>
          <w:szCs w:val="18"/>
        </w:rPr>
        <w:t>Procesos de credencialización de alumnos</w:t>
      </w:r>
      <w:r w:rsidR="008E7A92" w:rsidRPr="00E81A3E">
        <w:rPr>
          <w:sz w:val="18"/>
          <w:szCs w:val="18"/>
        </w:rPr>
        <w:t>, doc</w:t>
      </w:r>
      <w:r w:rsidR="00000BB4" w:rsidRPr="00E81A3E">
        <w:rPr>
          <w:sz w:val="18"/>
          <w:szCs w:val="18"/>
        </w:rPr>
        <w:t>entes y personal administrativo</w:t>
      </w:r>
      <w:r w:rsidR="008E7A92" w:rsidRPr="00E81A3E">
        <w:rPr>
          <w:sz w:val="18"/>
          <w:szCs w:val="18"/>
        </w:rPr>
        <w:t>.</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Seguimiento y atención de alumnos y exalumnos.</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Atención y servicios a egresados.</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Contratación de personal.</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Registro de asistencia y préstamo de material y libros.</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Procesos relacionado</w:t>
      </w:r>
      <w:r w:rsidR="00357272" w:rsidRPr="00E81A3E">
        <w:rPr>
          <w:sz w:val="18"/>
          <w:szCs w:val="18"/>
        </w:rPr>
        <w:t>s</w:t>
      </w:r>
      <w:r w:rsidRPr="00E81A3E">
        <w:rPr>
          <w:sz w:val="18"/>
          <w:szCs w:val="18"/>
        </w:rPr>
        <w:t xml:space="preserve"> con encue</w:t>
      </w:r>
      <w:r w:rsidR="00000BB4" w:rsidRPr="00E81A3E">
        <w:rPr>
          <w:sz w:val="18"/>
          <w:szCs w:val="18"/>
        </w:rPr>
        <w:t>s</w:t>
      </w:r>
      <w:r w:rsidRPr="00E81A3E">
        <w:rPr>
          <w:sz w:val="18"/>
          <w:szCs w:val="18"/>
        </w:rPr>
        <w:t>tas y evaluaciones de servicios y productos.</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Envío de información promocional de planes de estudio.</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Validar, verificar estudios y sus períodos con terceros acreditados.</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Recolección y publicación de fot</w:t>
      </w:r>
      <w:r w:rsidR="007D7AF4" w:rsidRPr="00E81A3E">
        <w:rPr>
          <w:sz w:val="18"/>
          <w:szCs w:val="18"/>
        </w:rPr>
        <w:t>os en medios impresos (folletos,</w:t>
      </w:r>
      <w:r w:rsidRPr="00E81A3E">
        <w:rPr>
          <w:sz w:val="18"/>
          <w:szCs w:val="18"/>
        </w:rPr>
        <w:t xml:space="preserve"> revistas, periódicos, </w:t>
      </w:r>
      <w:proofErr w:type="spellStart"/>
      <w:r w:rsidRPr="00E81A3E">
        <w:rPr>
          <w:sz w:val="18"/>
          <w:szCs w:val="18"/>
        </w:rPr>
        <w:t>etc</w:t>
      </w:r>
      <w:proofErr w:type="spellEnd"/>
      <w:r w:rsidRPr="00E81A3E">
        <w:rPr>
          <w:sz w:val="18"/>
          <w:szCs w:val="18"/>
        </w:rPr>
        <w:t>).</w:t>
      </w:r>
    </w:p>
    <w:p w:rsidR="008E7A92" w:rsidRPr="00E81A3E" w:rsidRDefault="008E7A92" w:rsidP="004C71A5">
      <w:pPr>
        <w:pStyle w:val="Prrafodelista"/>
        <w:numPr>
          <w:ilvl w:val="0"/>
          <w:numId w:val="5"/>
        </w:numPr>
        <w:spacing w:line="240" w:lineRule="auto"/>
        <w:jc w:val="both"/>
        <w:rPr>
          <w:sz w:val="18"/>
          <w:szCs w:val="18"/>
        </w:rPr>
      </w:pPr>
      <w:r w:rsidRPr="00E81A3E">
        <w:rPr>
          <w:sz w:val="18"/>
          <w:szCs w:val="18"/>
        </w:rPr>
        <w:t>Validar</w:t>
      </w:r>
      <w:r w:rsidR="00357272" w:rsidRPr="00E81A3E">
        <w:rPr>
          <w:sz w:val="18"/>
          <w:szCs w:val="18"/>
        </w:rPr>
        <w:t xml:space="preserve"> y verificar la relación laboral</w:t>
      </w:r>
      <w:r w:rsidRPr="00E81A3E">
        <w:rPr>
          <w:sz w:val="18"/>
          <w:szCs w:val="18"/>
        </w:rPr>
        <w:t xml:space="preserve"> con terceros acreditados.</w:t>
      </w:r>
    </w:p>
    <w:p w:rsidR="007D7AF4" w:rsidRPr="00E81A3E" w:rsidRDefault="008E7A92" w:rsidP="004C71A5">
      <w:pPr>
        <w:pStyle w:val="Prrafodelista"/>
        <w:numPr>
          <w:ilvl w:val="0"/>
          <w:numId w:val="5"/>
        </w:numPr>
        <w:spacing w:line="240" w:lineRule="auto"/>
        <w:jc w:val="both"/>
        <w:rPr>
          <w:sz w:val="18"/>
          <w:szCs w:val="18"/>
        </w:rPr>
      </w:pPr>
      <w:r w:rsidRPr="00E81A3E">
        <w:rPr>
          <w:sz w:val="18"/>
          <w:szCs w:val="18"/>
        </w:rPr>
        <w:t>Elaboración de encuestas, estadísticas, e informes para usos exclusivos</w:t>
      </w:r>
      <w:r w:rsidR="007D7AF4" w:rsidRPr="00E81A3E">
        <w:rPr>
          <w:sz w:val="18"/>
          <w:szCs w:val="18"/>
        </w:rPr>
        <w:t xml:space="preserve"> de CUSA.</w:t>
      </w:r>
    </w:p>
    <w:p w:rsidR="007D7AF4" w:rsidRPr="00E81A3E" w:rsidRDefault="007D7AF4" w:rsidP="004C71A5">
      <w:pPr>
        <w:pStyle w:val="Prrafodelista"/>
        <w:numPr>
          <w:ilvl w:val="0"/>
          <w:numId w:val="5"/>
        </w:numPr>
        <w:spacing w:line="240" w:lineRule="auto"/>
        <w:jc w:val="both"/>
        <w:rPr>
          <w:sz w:val="18"/>
          <w:szCs w:val="18"/>
        </w:rPr>
      </w:pPr>
      <w:r w:rsidRPr="00E81A3E">
        <w:rPr>
          <w:sz w:val="18"/>
          <w:szCs w:val="18"/>
        </w:rPr>
        <w:t>Acreditar con terceros estudios, calificaciones, exámenes y certificaciones que así lo requieran.</w:t>
      </w:r>
    </w:p>
    <w:p w:rsidR="00AD2EA4" w:rsidRPr="00E81A3E" w:rsidRDefault="007D7AF4" w:rsidP="004C71A5">
      <w:pPr>
        <w:spacing w:line="240" w:lineRule="auto"/>
        <w:ind w:left="360"/>
        <w:jc w:val="both"/>
        <w:rPr>
          <w:sz w:val="18"/>
          <w:szCs w:val="18"/>
        </w:rPr>
      </w:pPr>
      <w:r w:rsidRPr="00E81A3E">
        <w:rPr>
          <w:sz w:val="18"/>
          <w:szCs w:val="18"/>
        </w:rPr>
        <w:t>CUSA observa los principios de confidencialidad,  licitud, consentimiento, información, calidad, lealtad, proporcionalidad y responsabilidad</w:t>
      </w:r>
      <w:r w:rsidR="00AD2EA4" w:rsidRPr="00E81A3E">
        <w:rPr>
          <w:sz w:val="18"/>
          <w:szCs w:val="18"/>
        </w:rPr>
        <w:t xml:space="preserve"> en la protección de datos personales. Para que CUSA  obtenga sus datos personales, recaba el consentimiento previsto por la Ley de Protección de Datos Personales en Posesión de los Particulares (LPDPPP). </w:t>
      </w:r>
    </w:p>
    <w:p w:rsidR="004C71A5" w:rsidRPr="00E81A3E" w:rsidRDefault="00647552" w:rsidP="004C71A5">
      <w:pPr>
        <w:spacing w:line="240" w:lineRule="auto"/>
        <w:jc w:val="both"/>
        <w:rPr>
          <w:b/>
          <w:sz w:val="18"/>
          <w:szCs w:val="18"/>
        </w:rPr>
      </w:pPr>
      <w:r w:rsidRPr="00E81A3E">
        <w:rPr>
          <w:b/>
          <w:sz w:val="18"/>
          <w:szCs w:val="18"/>
        </w:rPr>
        <w:t>Tratamiento Específico</w:t>
      </w:r>
    </w:p>
    <w:p w:rsidR="00166A3B" w:rsidRPr="00E81A3E" w:rsidRDefault="00647552" w:rsidP="004C71A5">
      <w:pPr>
        <w:spacing w:line="240" w:lineRule="auto"/>
        <w:jc w:val="both"/>
        <w:rPr>
          <w:b/>
          <w:sz w:val="18"/>
          <w:szCs w:val="18"/>
        </w:rPr>
      </w:pPr>
      <w:r w:rsidRPr="00E81A3E">
        <w:rPr>
          <w:rFonts w:eastAsia="Times New Roman" w:cstheme="minorHAnsi"/>
          <w:sz w:val="18"/>
          <w:szCs w:val="18"/>
          <w:lang w:eastAsia="es-MX"/>
        </w:rPr>
        <w:t>El Departamento de Cómputo</w:t>
      </w:r>
      <w:r w:rsidR="00AD2EA4" w:rsidRPr="00E81A3E">
        <w:rPr>
          <w:rFonts w:eastAsia="Times New Roman" w:cstheme="minorHAnsi"/>
          <w:sz w:val="18"/>
          <w:szCs w:val="18"/>
          <w:lang w:eastAsia="es-MX"/>
        </w:rPr>
        <w:t>, es el área que provee las herramientas tecnológicas necesaria</w:t>
      </w:r>
      <w:r w:rsidRPr="00E81A3E">
        <w:rPr>
          <w:rFonts w:eastAsia="Times New Roman" w:cstheme="minorHAnsi"/>
          <w:sz w:val="18"/>
          <w:szCs w:val="18"/>
          <w:lang w:eastAsia="es-MX"/>
        </w:rPr>
        <w:t xml:space="preserve">s para la operación de CUSA </w:t>
      </w:r>
      <w:r w:rsidR="00AD2EA4" w:rsidRPr="00E81A3E">
        <w:rPr>
          <w:rFonts w:eastAsia="Times New Roman" w:cstheme="minorHAnsi"/>
          <w:sz w:val="18"/>
          <w:szCs w:val="18"/>
          <w:lang w:eastAsia="es-MX"/>
        </w:rPr>
        <w:t xml:space="preserve"> para ello, en el desarrollo de sistemas de información y ambientes de prueba se crearán y utilizarán bases de datos, misma</w:t>
      </w:r>
      <w:r w:rsidR="00EB6FB0" w:rsidRPr="00E81A3E">
        <w:rPr>
          <w:rFonts w:eastAsia="Times New Roman" w:cstheme="minorHAnsi"/>
          <w:sz w:val="18"/>
          <w:szCs w:val="18"/>
          <w:lang w:eastAsia="es-MX"/>
        </w:rPr>
        <w:t>s</w:t>
      </w:r>
      <w:r w:rsidR="00AD2EA4" w:rsidRPr="00E81A3E">
        <w:rPr>
          <w:rFonts w:eastAsia="Times New Roman" w:cstheme="minorHAnsi"/>
          <w:sz w:val="18"/>
          <w:szCs w:val="18"/>
          <w:lang w:eastAsia="es-MX"/>
        </w:rPr>
        <w:t xml:space="preserve"> que serán destruidas una vez puestas en operación, y para proveer un ambiente de continuidad y de recuperación esta área está facultada para crear respaldos de las bases de datos y resguardarlas en ubicaciones ex</w:t>
      </w:r>
      <w:r w:rsidRPr="00E81A3E">
        <w:rPr>
          <w:rFonts w:eastAsia="Times New Roman" w:cstheme="minorHAnsi"/>
          <w:sz w:val="18"/>
          <w:szCs w:val="18"/>
          <w:lang w:eastAsia="es-MX"/>
        </w:rPr>
        <w:t>ternas</w:t>
      </w:r>
      <w:r w:rsidR="00AD2EA4" w:rsidRPr="00E81A3E">
        <w:rPr>
          <w:rFonts w:eastAsia="Times New Roman" w:cstheme="minorHAnsi"/>
          <w:sz w:val="18"/>
          <w:szCs w:val="18"/>
          <w:lang w:eastAsia="es-MX"/>
        </w:rPr>
        <w:t xml:space="preserve"> en caso de ser necesario. </w:t>
      </w:r>
    </w:p>
    <w:p w:rsidR="00AD2EA4" w:rsidRPr="00E81A3E" w:rsidRDefault="00AD2EA4"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El servicio de préstamo de material (Libros, periódicos</w:t>
      </w:r>
      <w:r w:rsidR="00647552" w:rsidRPr="00E81A3E">
        <w:rPr>
          <w:rFonts w:eastAsia="Times New Roman" w:cstheme="minorHAnsi"/>
          <w:sz w:val="18"/>
          <w:szCs w:val="18"/>
          <w:lang w:eastAsia="es-MX"/>
        </w:rPr>
        <w:t xml:space="preserve">, audiolibros, videos, etc.) de  Biblioteca </w:t>
      </w:r>
      <w:r w:rsidRPr="00E81A3E">
        <w:rPr>
          <w:rFonts w:eastAsia="Times New Roman" w:cstheme="minorHAnsi"/>
          <w:sz w:val="18"/>
          <w:szCs w:val="18"/>
          <w:lang w:eastAsia="es-MX"/>
        </w:rPr>
        <w:t xml:space="preserve"> utilizará los datos personales de los alumnos para mantener un registros histórico de préstamos, adeudos de material y multas relacionadas</w:t>
      </w:r>
      <w:r w:rsidR="00647552" w:rsidRPr="00E81A3E">
        <w:rPr>
          <w:rFonts w:eastAsia="Times New Roman" w:cstheme="minorHAnsi"/>
          <w:sz w:val="18"/>
          <w:szCs w:val="18"/>
          <w:lang w:eastAsia="es-MX"/>
        </w:rPr>
        <w:t>.</w:t>
      </w:r>
      <w:r w:rsidRPr="00E81A3E">
        <w:rPr>
          <w:rFonts w:eastAsia="Times New Roman" w:cstheme="minorHAnsi"/>
          <w:sz w:val="18"/>
          <w:szCs w:val="18"/>
          <w:lang w:eastAsia="es-MX"/>
        </w:rPr>
        <w:t xml:space="preserve"> </w:t>
      </w:r>
    </w:p>
    <w:p w:rsidR="00AD2EA4" w:rsidRPr="00E81A3E" w:rsidRDefault="00166A3B"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 xml:space="preserve">El área de Coordinación Académica </w:t>
      </w:r>
      <w:r w:rsidR="00AD2EA4" w:rsidRPr="00E81A3E">
        <w:rPr>
          <w:rFonts w:eastAsia="Times New Roman" w:cstheme="minorHAnsi"/>
          <w:sz w:val="18"/>
          <w:szCs w:val="18"/>
          <w:lang w:eastAsia="es-MX"/>
        </w:rPr>
        <w:t xml:space="preserve"> está facultada por la aceptación tácita de los titulares al inicio de cualquier programa académico que aplique, para enviar información de datos generales (nombre, teléfono), asistencia y calificaciones a las escuelas, universidad o institución de procedencia de los profesores y/o a la Asociación Nacional de Universidades e Instituciones de Educación Superior (ANUIES) a través de medios electrónicos.</w:t>
      </w:r>
    </w:p>
    <w:p w:rsidR="00AD2EA4" w:rsidRPr="00E81A3E" w:rsidRDefault="00166A3B"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 xml:space="preserve">El área de Control Escolar </w:t>
      </w:r>
      <w:r w:rsidR="00AD2EA4" w:rsidRPr="00E81A3E">
        <w:rPr>
          <w:rFonts w:eastAsia="Times New Roman" w:cstheme="minorHAnsi"/>
          <w:sz w:val="18"/>
          <w:szCs w:val="18"/>
          <w:lang w:eastAsia="es-MX"/>
        </w:rPr>
        <w:t>está habilitada para</w:t>
      </w:r>
      <w:r w:rsidRPr="00E81A3E">
        <w:rPr>
          <w:rFonts w:eastAsia="Times New Roman" w:cstheme="minorHAnsi"/>
          <w:sz w:val="18"/>
          <w:szCs w:val="18"/>
          <w:lang w:eastAsia="es-MX"/>
        </w:rPr>
        <w:t xml:space="preserve"> solicitar información general de datos de identificación</w:t>
      </w:r>
      <w:r w:rsidR="00AD2EA4" w:rsidRPr="00E81A3E">
        <w:rPr>
          <w:rFonts w:eastAsia="Times New Roman" w:cstheme="minorHAnsi"/>
          <w:sz w:val="18"/>
          <w:szCs w:val="18"/>
          <w:lang w:eastAsia="es-MX"/>
        </w:rPr>
        <w:t xml:space="preserve"> y sensible a los alumnos (datos físicos y médicos) en virtud de los trámites necesarios para la acreditación del programa de Servicio Social seleccionado por el titular y podrá proporcionar información a las autoridades de las Escuelas y Facultades sobre los programas y acreditaciones obtenidas por los titulares.</w:t>
      </w:r>
    </w:p>
    <w:p w:rsidR="00AD2EA4" w:rsidRPr="00E81A3E" w:rsidRDefault="00AD2EA4"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Para la realización de las actividades de educación</w:t>
      </w:r>
      <w:r w:rsidR="00761315" w:rsidRPr="00E81A3E">
        <w:rPr>
          <w:rFonts w:eastAsia="Times New Roman" w:cstheme="minorHAnsi"/>
          <w:sz w:val="18"/>
          <w:szCs w:val="18"/>
          <w:lang w:eastAsia="es-MX"/>
        </w:rPr>
        <w:t xml:space="preserve"> </w:t>
      </w:r>
      <w:r w:rsidRPr="00E81A3E">
        <w:rPr>
          <w:rFonts w:eastAsia="Times New Roman" w:cstheme="minorHAnsi"/>
          <w:sz w:val="18"/>
          <w:szCs w:val="18"/>
          <w:lang w:eastAsia="es-MX"/>
        </w:rPr>
        <w:t xml:space="preserve"> </w:t>
      </w:r>
      <w:r w:rsidR="00761315" w:rsidRPr="00E81A3E">
        <w:rPr>
          <w:rFonts w:eastAsia="Times New Roman" w:cstheme="minorHAnsi"/>
          <w:sz w:val="18"/>
          <w:szCs w:val="18"/>
          <w:lang w:eastAsia="es-MX"/>
        </w:rPr>
        <w:t xml:space="preserve"> </w:t>
      </w:r>
      <w:r w:rsidRPr="00E81A3E">
        <w:rPr>
          <w:rFonts w:eastAsia="Times New Roman" w:cstheme="minorHAnsi"/>
          <w:sz w:val="18"/>
          <w:szCs w:val="18"/>
          <w:lang w:eastAsia="es-MX"/>
        </w:rPr>
        <w:t>f</w:t>
      </w:r>
      <w:r w:rsidR="00761315" w:rsidRPr="00E81A3E">
        <w:rPr>
          <w:rFonts w:eastAsia="Times New Roman" w:cstheme="minorHAnsi"/>
          <w:sz w:val="18"/>
          <w:szCs w:val="18"/>
          <w:lang w:eastAsia="es-MX"/>
        </w:rPr>
        <w:t xml:space="preserve">ísica  y </w:t>
      </w:r>
      <w:r w:rsidRPr="00E81A3E">
        <w:rPr>
          <w:rFonts w:eastAsia="Times New Roman" w:cstheme="minorHAnsi"/>
          <w:sz w:val="18"/>
          <w:szCs w:val="18"/>
          <w:lang w:eastAsia="es-MX"/>
        </w:rPr>
        <w:t xml:space="preserve"> de</w:t>
      </w:r>
      <w:r w:rsidR="00761315" w:rsidRPr="00E81A3E">
        <w:rPr>
          <w:rFonts w:eastAsia="Times New Roman" w:cstheme="minorHAnsi"/>
          <w:sz w:val="18"/>
          <w:szCs w:val="18"/>
          <w:lang w:eastAsia="es-MX"/>
        </w:rPr>
        <w:t>portiva</w:t>
      </w:r>
      <w:r w:rsidRPr="00E81A3E">
        <w:rPr>
          <w:rFonts w:eastAsia="Times New Roman" w:cstheme="minorHAnsi"/>
          <w:sz w:val="18"/>
          <w:szCs w:val="18"/>
          <w:lang w:eastAsia="es-MX"/>
        </w:rPr>
        <w:t>,</w:t>
      </w:r>
      <w:r w:rsidR="00761315" w:rsidRPr="00E81A3E">
        <w:rPr>
          <w:rFonts w:eastAsia="Times New Roman" w:cstheme="minorHAnsi"/>
          <w:sz w:val="18"/>
          <w:szCs w:val="18"/>
          <w:lang w:eastAsia="es-MX"/>
        </w:rPr>
        <w:t xml:space="preserve"> </w:t>
      </w:r>
      <w:r w:rsidRPr="00E81A3E">
        <w:rPr>
          <w:rFonts w:eastAsia="Times New Roman" w:cstheme="minorHAnsi"/>
          <w:sz w:val="18"/>
          <w:szCs w:val="18"/>
          <w:lang w:eastAsia="es-MX"/>
        </w:rPr>
        <w:t xml:space="preserve"> el titular deberá entregar información sensible que sea necesaria para acreditar condición y estado de salud.</w:t>
      </w:r>
    </w:p>
    <w:p w:rsidR="00D22C83" w:rsidRPr="00E81A3E" w:rsidRDefault="00AD2EA4"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Tratándose de dato</w:t>
      </w:r>
      <w:r w:rsidR="005F5589" w:rsidRPr="00E81A3E">
        <w:rPr>
          <w:rFonts w:eastAsia="Times New Roman" w:cstheme="minorHAnsi"/>
          <w:sz w:val="18"/>
          <w:szCs w:val="18"/>
          <w:lang w:eastAsia="es-MX"/>
        </w:rPr>
        <w:t>s personales sensibles, CUSA</w:t>
      </w:r>
      <w:r w:rsidRPr="00E81A3E">
        <w:rPr>
          <w:rFonts w:eastAsia="Times New Roman" w:cstheme="minorHAnsi"/>
          <w:sz w:val="18"/>
          <w:szCs w:val="18"/>
          <w:lang w:eastAsia="es-MX"/>
        </w:rPr>
        <w:t xml:space="preserve"> obtiene su consentimiento expreso y por escrito para su tratamiento, a través de su firma autógrafa, firma electrónica, o cualquier mecanismo de autenticación que al efecto se establezca. Conforme a la Ley, no será necesario el consentimiento para el tratamiento de los datos personales cuando tenga el propósito de cumplir obligaciones derivadas de una relación jurídica entre el titular y el responsable</w:t>
      </w:r>
      <w:r w:rsidR="00357272" w:rsidRPr="00E81A3E">
        <w:rPr>
          <w:rFonts w:eastAsia="Times New Roman" w:cstheme="minorHAnsi"/>
          <w:sz w:val="18"/>
          <w:szCs w:val="18"/>
          <w:lang w:eastAsia="es-MX"/>
        </w:rPr>
        <w:t xml:space="preserve"> de los datos</w:t>
      </w:r>
      <w:r w:rsidRPr="00E81A3E">
        <w:rPr>
          <w:rFonts w:eastAsia="Times New Roman" w:cstheme="minorHAnsi"/>
          <w:sz w:val="18"/>
          <w:szCs w:val="18"/>
          <w:lang w:eastAsia="es-MX"/>
        </w:rPr>
        <w:t>.</w:t>
      </w:r>
    </w:p>
    <w:p w:rsidR="004C71A5" w:rsidRPr="00E81A3E" w:rsidRDefault="00AD2EA4" w:rsidP="004C71A5">
      <w:pPr>
        <w:spacing w:before="100" w:beforeAutospacing="1" w:after="100" w:afterAutospacing="1" w:line="240" w:lineRule="auto"/>
        <w:jc w:val="both"/>
        <w:outlineLvl w:val="2"/>
        <w:rPr>
          <w:rFonts w:eastAsia="Times New Roman" w:cstheme="minorHAnsi"/>
          <w:b/>
          <w:bCs/>
          <w:sz w:val="18"/>
          <w:szCs w:val="18"/>
          <w:lang w:eastAsia="es-MX"/>
        </w:rPr>
      </w:pPr>
      <w:r w:rsidRPr="00E81A3E">
        <w:rPr>
          <w:rFonts w:eastAsia="Times New Roman" w:cstheme="minorHAnsi"/>
          <w:b/>
          <w:bCs/>
          <w:sz w:val="18"/>
          <w:szCs w:val="18"/>
          <w:lang w:eastAsia="es-MX"/>
        </w:rPr>
        <w:lastRenderedPageBreak/>
        <w:t>Limitación de Uso y Divulgación</w:t>
      </w:r>
    </w:p>
    <w:p w:rsidR="00AD2EA4" w:rsidRPr="00E81A3E" w:rsidRDefault="00AD2EA4" w:rsidP="004C71A5">
      <w:pPr>
        <w:spacing w:before="100" w:beforeAutospacing="1" w:after="100" w:afterAutospacing="1" w:line="240" w:lineRule="auto"/>
        <w:jc w:val="both"/>
        <w:outlineLvl w:val="2"/>
        <w:rPr>
          <w:rFonts w:eastAsia="Times New Roman" w:cstheme="minorHAnsi"/>
          <w:b/>
          <w:bCs/>
          <w:sz w:val="18"/>
          <w:szCs w:val="18"/>
          <w:lang w:eastAsia="es-MX"/>
        </w:rPr>
      </w:pPr>
      <w:r w:rsidRPr="00E81A3E">
        <w:rPr>
          <w:rFonts w:eastAsia="Times New Roman" w:cstheme="minorHAnsi"/>
          <w:sz w:val="18"/>
          <w:szCs w:val="18"/>
          <w:lang w:eastAsia="es-MX"/>
        </w:rPr>
        <w:t>El tratamiento de sus datos personales será el que resulte necesario, adecuado y relevante en relación con las finalidades previstas en esta Política de Privacidad.</w:t>
      </w:r>
    </w:p>
    <w:p w:rsidR="00AD2EA4" w:rsidRPr="00E81A3E" w:rsidRDefault="00360363"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 xml:space="preserve">CUSA </w:t>
      </w:r>
      <w:r w:rsidR="00AD2EA4" w:rsidRPr="00E81A3E">
        <w:rPr>
          <w:rFonts w:eastAsia="Times New Roman" w:cstheme="minorHAnsi"/>
          <w:sz w:val="18"/>
          <w:szCs w:val="18"/>
          <w:lang w:eastAsia="es-MX"/>
        </w:rPr>
        <w:t xml:space="preserve">cumple los principios de protección de datos personales establecidos por la Ley Federal de Protección de Datos Personales en Posesión de los Particulares y adopta las medidas necesarias para su aplicación. Lo anterior aplica aún y cuando estos datos fueren tratados por un </w:t>
      </w:r>
      <w:r w:rsidR="00EB6FB0" w:rsidRPr="00E81A3E">
        <w:rPr>
          <w:rFonts w:eastAsia="Times New Roman" w:cstheme="minorHAnsi"/>
          <w:sz w:val="18"/>
          <w:szCs w:val="18"/>
          <w:lang w:eastAsia="es-MX"/>
        </w:rPr>
        <w:t xml:space="preserve">tercero  </w:t>
      </w:r>
      <w:r w:rsidR="005F5589" w:rsidRPr="00E81A3E">
        <w:rPr>
          <w:rFonts w:eastAsia="Times New Roman" w:cstheme="minorHAnsi"/>
          <w:sz w:val="18"/>
          <w:szCs w:val="18"/>
          <w:lang w:eastAsia="es-MX"/>
        </w:rPr>
        <w:t>a solicitud de CUSA</w:t>
      </w:r>
      <w:r w:rsidR="00AD2EA4" w:rsidRPr="00E81A3E">
        <w:rPr>
          <w:rFonts w:eastAsia="Times New Roman" w:cstheme="minorHAnsi"/>
          <w:sz w:val="18"/>
          <w:szCs w:val="18"/>
          <w:lang w:eastAsia="es-MX"/>
        </w:rPr>
        <w:t xml:space="preserve">, y con el fin de cubrir el servicio académico o administrativo necesario, manteniendo la confidencialidad en todo momento. </w:t>
      </w:r>
      <w:r w:rsidR="005F5589" w:rsidRPr="00E81A3E">
        <w:rPr>
          <w:rFonts w:eastAsia="Times New Roman" w:cstheme="minorHAnsi"/>
          <w:sz w:val="18"/>
          <w:szCs w:val="18"/>
          <w:lang w:eastAsia="es-MX"/>
        </w:rPr>
        <w:t>CUSA</w:t>
      </w:r>
      <w:r w:rsidR="00AD2EA4" w:rsidRPr="00E81A3E">
        <w:rPr>
          <w:rFonts w:eastAsia="Times New Roman" w:cstheme="minorHAnsi"/>
          <w:sz w:val="18"/>
          <w:szCs w:val="18"/>
          <w:lang w:eastAsia="es-MX"/>
        </w:rPr>
        <w:t xml:space="preserve"> toma las medidas necesarias y suficientes para procurar que esta Política de Privacidad sea respetada, por él o por terceros con los que guarde alguna relación, para otorgar los servicios o productos establecidos con el titular.</w:t>
      </w:r>
    </w:p>
    <w:p w:rsidR="00AD2EA4" w:rsidRPr="00E81A3E" w:rsidRDefault="00AD2EA4" w:rsidP="004C71A5">
      <w:pPr>
        <w:spacing w:before="100" w:beforeAutospacing="1" w:after="100" w:afterAutospacing="1" w:line="240" w:lineRule="auto"/>
        <w:jc w:val="both"/>
        <w:outlineLvl w:val="2"/>
        <w:rPr>
          <w:rFonts w:eastAsia="Times New Roman" w:cstheme="minorHAnsi"/>
          <w:b/>
          <w:bCs/>
          <w:sz w:val="18"/>
          <w:szCs w:val="18"/>
          <w:lang w:eastAsia="es-MX"/>
        </w:rPr>
      </w:pPr>
      <w:r w:rsidRPr="00E81A3E">
        <w:rPr>
          <w:rFonts w:eastAsia="Times New Roman" w:cstheme="minorHAnsi"/>
          <w:b/>
          <w:bCs/>
          <w:sz w:val="18"/>
          <w:szCs w:val="18"/>
          <w:lang w:eastAsia="es-MX"/>
        </w:rPr>
        <w:t>Derecho de los Titulares de Datos Personales</w:t>
      </w:r>
    </w:p>
    <w:p w:rsidR="00360363" w:rsidRPr="00E81A3E" w:rsidRDefault="00AD2EA4" w:rsidP="004C71A5">
      <w:pPr>
        <w:spacing w:line="240" w:lineRule="auto"/>
        <w:jc w:val="both"/>
        <w:rPr>
          <w:rStyle w:val="Hipervnculo"/>
          <w:color w:val="auto"/>
          <w:sz w:val="18"/>
          <w:szCs w:val="18"/>
        </w:rPr>
      </w:pPr>
      <w:r w:rsidRPr="00E81A3E">
        <w:rPr>
          <w:rFonts w:eastAsia="Times New Roman" w:cstheme="minorHAnsi"/>
          <w:sz w:val="18"/>
          <w:szCs w:val="18"/>
          <w:lang w:eastAsia="es-MX"/>
        </w:rPr>
        <w:t xml:space="preserve">Cualquier titular </w:t>
      </w:r>
      <w:r w:rsidR="00360363" w:rsidRPr="00E81A3E">
        <w:rPr>
          <w:rFonts w:eastAsia="Times New Roman" w:cstheme="minorHAnsi"/>
          <w:sz w:val="18"/>
          <w:szCs w:val="18"/>
          <w:lang w:eastAsia="es-MX"/>
        </w:rPr>
        <w:t xml:space="preserve">o </w:t>
      </w:r>
      <w:r w:rsidRPr="00E81A3E">
        <w:rPr>
          <w:rFonts w:eastAsia="Times New Roman" w:cstheme="minorHAnsi"/>
          <w:sz w:val="18"/>
          <w:szCs w:val="18"/>
          <w:lang w:eastAsia="es-MX"/>
        </w:rPr>
        <w:t xml:space="preserve"> en su caso, su representante legal podrá(n) ejercer los derechos de acceso, rectificación, cancelación y oposición, y </w:t>
      </w:r>
      <w:r w:rsidR="005F5589" w:rsidRPr="00E81A3E">
        <w:rPr>
          <w:rFonts w:eastAsia="Times New Roman" w:cstheme="minorHAnsi"/>
          <w:sz w:val="18"/>
          <w:szCs w:val="18"/>
          <w:lang w:eastAsia="es-MX"/>
        </w:rPr>
        <w:t>CUSA</w:t>
      </w:r>
      <w:r w:rsidRPr="00E81A3E">
        <w:rPr>
          <w:rFonts w:eastAsia="Times New Roman" w:cstheme="minorHAnsi"/>
          <w:sz w:val="18"/>
          <w:szCs w:val="18"/>
          <w:lang w:eastAsia="es-MX"/>
        </w:rPr>
        <w:t xml:space="preserve"> proveerá los medios que le(s) permita(n) un oportuno ejercicio de sus derechos. El ejercicio de los derechos de acceso, rectificación, cancelación, oposición, limitación de uso o la revocación del consentimiento, </w:t>
      </w:r>
      <w:r w:rsidR="005F5589" w:rsidRPr="00E81A3E">
        <w:rPr>
          <w:rFonts w:eastAsia="Times New Roman" w:cstheme="minorHAnsi"/>
          <w:sz w:val="18"/>
          <w:szCs w:val="18"/>
          <w:lang w:eastAsia="es-MX"/>
        </w:rPr>
        <w:t>podrá solicitarse</w:t>
      </w:r>
      <w:r w:rsidR="00357272" w:rsidRPr="00E81A3E">
        <w:rPr>
          <w:rFonts w:eastAsia="Times New Roman" w:cstheme="minorHAnsi"/>
          <w:sz w:val="18"/>
          <w:szCs w:val="18"/>
          <w:lang w:eastAsia="es-MX"/>
        </w:rPr>
        <w:t xml:space="preserve">  a través del correo electrónico </w:t>
      </w:r>
      <w:r w:rsidR="00360363" w:rsidRPr="00E81A3E">
        <w:t xml:space="preserve"> </w:t>
      </w:r>
      <w:hyperlink r:id="rId9" w:history="1">
        <w:r w:rsidR="00547D88" w:rsidRPr="00E81A3E">
          <w:rPr>
            <w:rStyle w:val="Hipervnculo"/>
            <w:color w:val="auto"/>
            <w:sz w:val="18"/>
            <w:szCs w:val="18"/>
          </w:rPr>
          <w:t>aviso-privacidad@cusa.edu.mx</w:t>
        </w:r>
      </w:hyperlink>
      <w:r w:rsidR="00123164" w:rsidRPr="00E81A3E">
        <w:rPr>
          <w:rStyle w:val="Hipervnculo"/>
          <w:color w:val="auto"/>
          <w:sz w:val="18"/>
          <w:szCs w:val="18"/>
        </w:rPr>
        <w:t>.</w:t>
      </w:r>
    </w:p>
    <w:p w:rsidR="00360363" w:rsidRPr="00E81A3E" w:rsidRDefault="00AD2EA4" w:rsidP="004C71A5">
      <w:pPr>
        <w:spacing w:line="240" w:lineRule="auto"/>
        <w:jc w:val="both"/>
        <w:rPr>
          <w:sz w:val="18"/>
          <w:szCs w:val="18"/>
        </w:rPr>
      </w:pPr>
      <w:r w:rsidRPr="00E81A3E">
        <w:rPr>
          <w:rFonts w:eastAsia="Times New Roman" w:cstheme="minorHAnsi"/>
          <w:sz w:val="18"/>
          <w:szCs w:val="18"/>
          <w:lang w:eastAsia="es-MX"/>
        </w:rPr>
        <w:t>La revocación del consentimiento puede efectuarse en cualquier momento, sin que se atribuyan efectos retroactivos. Para iniciar el proceso de revocación, deberá indicar de forma precisa el consentimiento que desea revocar por escrito o al correo electrónico:</w:t>
      </w:r>
      <w:r w:rsidR="00360363" w:rsidRPr="00E81A3E">
        <w:t xml:space="preserve"> </w:t>
      </w:r>
      <w:hyperlink r:id="rId10" w:history="1">
        <w:r w:rsidR="00547D88" w:rsidRPr="00E81A3E">
          <w:rPr>
            <w:rStyle w:val="Hipervnculo"/>
            <w:color w:val="auto"/>
            <w:sz w:val="18"/>
            <w:szCs w:val="18"/>
          </w:rPr>
          <w:t>aviso-privacidad@cusa.edu.mx</w:t>
        </w:r>
      </w:hyperlink>
      <w:r w:rsidR="00123164" w:rsidRPr="00E81A3E">
        <w:rPr>
          <w:rStyle w:val="Hipervnculo"/>
          <w:color w:val="auto"/>
          <w:sz w:val="18"/>
          <w:szCs w:val="18"/>
        </w:rPr>
        <w:t xml:space="preserve"> </w:t>
      </w:r>
      <w:r w:rsidR="00360363" w:rsidRPr="00E81A3E">
        <w:rPr>
          <w:rStyle w:val="Hipervnculo"/>
          <w:color w:val="auto"/>
          <w:sz w:val="18"/>
          <w:szCs w:val="18"/>
        </w:rPr>
        <w:t xml:space="preserve"> </w:t>
      </w:r>
      <w:r w:rsidR="00360363" w:rsidRPr="00E81A3E">
        <w:rPr>
          <w:rStyle w:val="Hipervnculo"/>
          <w:color w:val="auto"/>
          <w:sz w:val="18"/>
          <w:szCs w:val="18"/>
          <w:u w:val="none"/>
        </w:rPr>
        <w:t>debiendo contener y anexando los documentos que se indican</w:t>
      </w:r>
      <w:r w:rsidR="00357272" w:rsidRPr="00E81A3E">
        <w:rPr>
          <w:rStyle w:val="Hipervnculo"/>
          <w:color w:val="auto"/>
          <w:sz w:val="18"/>
          <w:szCs w:val="18"/>
          <w:u w:val="none"/>
        </w:rPr>
        <w:t>:</w:t>
      </w:r>
      <w:r w:rsidR="00360363" w:rsidRPr="00E81A3E">
        <w:rPr>
          <w:rStyle w:val="Hipervnculo"/>
          <w:color w:val="auto"/>
          <w:sz w:val="18"/>
          <w:szCs w:val="18"/>
          <w:u w:val="none"/>
        </w:rPr>
        <w:t xml:space="preserve"> </w:t>
      </w:r>
    </w:p>
    <w:p w:rsidR="00AD2EA4" w:rsidRPr="00E81A3E" w:rsidRDefault="00AD2EA4" w:rsidP="004C71A5">
      <w:pPr>
        <w:numPr>
          <w:ilvl w:val="0"/>
          <w:numId w:val="2"/>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El nombre del titular y domicilio u otro medio para comunicarle la respuesta a su solicitud</w:t>
      </w:r>
      <w:r w:rsidR="004C71A5" w:rsidRPr="00E81A3E">
        <w:rPr>
          <w:rFonts w:eastAsia="Times New Roman" w:cstheme="minorHAnsi"/>
          <w:sz w:val="18"/>
          <w:szCs w:val="18"/>
          <w:lang w:eastAsia="es-MX"/>
        </w:rPr>
        <w:t>,</w:t>
      </w:r>
    </w:p>
    <w:p w:rsidR="00AD2EA4" w:rsidRPr="00E81A3E" w:rsidRDefault="00AD2EA4" w:rsidP="004C71A5">
      <w:pPr>
        <w:numPr>
          <w:ilvl w:val="0"/>
          <w:numId w:val="2"/>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Los documentos que acrediten la identidad o, en su caso, la r</w:t>
      </w:r>
      <w:r w:rsidR="004C71A5" w:rsidRPr="00E81A3E">
        <w:rPr>
          <w:rFonts w:eastAsia="Times New Roman" w:cstheme="minorHAnsi"/>
          <w:sz w:val="18"/>
          <w:szCs w:val="18"/>
          <w:lang w:eastAsia="es-MX"/>
        </w:rPr>
        <w:t>epresentación legal del titular,</w:t>
      </w:r>
    </w:p>
    <w:p w:rsidR="00AD2EA4" w:rsidRPr="00E81A3E" w:rsidRDefault="00AD2EA4" w:rsidP="004C71A5">
      <w:pPr>
        <w:numPr>
          <w:ilvl w:val="0"/>
          <w:numId w:val="2"/>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La descripción clara y precisa de los datos personales respecto de los que se busca ejercer alguno de los derechos antes mencionados,</w:t>
      </w:r>
      <w:r w:rsidR="004C71A5" w:rsidRPr="00E81A3E">
        <w:rPr>
          <w:rFonts w:eastAsia="Times New Roman" w:cstheme="minorHAnsi"/>
          <w:sz w:val="18"/>
          <w:szCs w:val="18"/>
          <w:lang w:eastAsia="es-MX"/>
        </w:rPr>
        <w:t xml:space="preserve"> </w:t>
      </w:r>
      <w:r w:rsidRPr="00E81A3E">
        <w:rPr>
          <w:rFonts w:eastAsia="Times New Roman" w:cstheme="minorHAnsi"/>
          <w:sz w:val="18"/>
          <w:szCs w:val="18"/>
          <w:lang w:eastAsia="es-MX"/>
        </w:rPr>
        <w:t xml:space="preserve"> y</w:t>
      </w:r>
    </w:p>
    <w:p w:rsidR="00AD2EA4" w:rsidRPr="00E81A3E" w:rsidRDefault="00AD2EA4" w:rsidP="004C71A5">
      <w:pPr>
        <w:numPr>
          <w:ilvl w:val="0"/>
          <w:numId w:val="2"/>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Cualquier otro elemento o documento que facilite la local</w:t>
      </w:r>
      <w:r w:rsidR="0023320D" w:rsidRPr="00E81A3E">
        <w:rPr>
          <w:rFonts w:eastAsia="Times New Roman" w:cstheme="minorHAnsi"/>
          <w:sz w:val="18"/>
          <w:szCs w:val="18"/>
          <w:lang w:eastAsia="es-MX"/>
        </w:rPr>
        <w:t>ización de los datos personales,</w:t>
      </w:r>
    </w:p>
    <w:p w:rsidR="00AD2EA4" w:rsidRPr="00E81A3E" w:rsidRDefault="00AD2EA4" w:rsidP="004C71A5">
      <w:pPr>
        <w:numPr>
          <w:ilvl w:val="0"/>
          <w:numId w:val="2"/>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Para el caso de las solicitudes de rectificación el titular deberá indicar las modificaciones a realizarse y aportar la documentación que sustente su petición</w:t>
      </w:r>
      <w:r w:rsidR="0023320D" w:rsidRPr="00E81A3E">
        <w:rPr>
          <w:rFonts w:eastAsia="Times New Roman" w:cstheme="minorHAnsi"/>
          <w:sz w:val="18"/>
          <w:szCs w:val="18"/>
          <w:lang w:eastAsia="es-MX"/>
        </w:rPr>
        <w:t>.</w:t>
      </w:r>
    </w:p>
    <w:p w:rsidR="00AD2EA4" w:rsidRPr="00E81A3E" w:rsidRDefault="005F5589"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CUSA</w:t>
      </w:r>
      <w:r w:rsidR="00AD2EA4" w:rsidRPr="00E81A3E">
        <w:rPr>
          <w:rFonts w:eastAsia="Times New Roman" w:cstheme="minorHAnsi"/>
          <w:sz w:val="18"/>
          <w:szCs w:val="18"/>
          <w:lang w:eastAsia="es-MX"/>
        </w:rPr>
        <w:t xml:space="preserve"> comunicará al titular en veinte días hábiles, contados desde la fecha en que se recibió la solicitud de acceso, rectificación, cancelación u oposición, la determinación adoptada a efecto de que, si resulta procedente, se haga efectiva la misma dentro de los quince días siguientes a la fecha en que se comunica la respuesta. Tratándose de solicitudes de acceso a datos personales, procederá la entrega, previa acreditación de la identidad del solicitante o representante legal, según corresponda. Los plazos, antes referidos, podrán ser ampliados una sola vez por un periodo igual; siempre y cuando, así lo justifiquen las circunstancias del caso.</w:t>
      </w:r>
    </w:p>
    <w:p w:rsidR="00AD2EA4" w:rsidRPr="00E81A3E" w:rsidRDefault="00357272"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La obligación</w:t>
      </w:r>
      <w:r w:rsidR="00AD2EA4" w:rsidRPr="00E81A3E">
        <w:rPr>
          <w:rFonts w:eastAsia="Times New Roman" w:cstheme="minorHAnsi"/>
          <w:sz w:val="18"/>
          <w:szCs w:val="18"/>
          <w:lang w:eastAsia="es-MX"/>
        </w:rPr>
        <w:t xml:space="preserve"> de acceso a la información, se dará por cumplida cuando se pongan a disposición del titular los datos personales; o bien, mediante la expedición de copias simples, documentos electrónicos o cualquier otro medio que </w:t>
      </w:r>
      <w:r w:rsidR="005F5589" w:rsidRPr="00E81A3E">
        <w:rPr>
          <w:rFonts w:eastAsia="Times New Roman" w:cstheme="minorHAnsi"/>
          <w:sz w:val="18"/>
          <w:szCs w:val="18"/>
          <w:lang w:eastAsia="es-MX"/>
        </w:rPr>
        <w:t>CUSA</w:t>
      </w:r>
      <w:r w:rsidR="00AD2EA4" w:rsidRPr="00E81A3E">
        <w:rPr>
          <w:rFonts w:eastAsia="Times New Roman" w:cstheme="minorHAnsi"/>
          <w:sz w:val="18"/>
          <w:szCs w:val="18"/>
          <w:lang w:eastAsia="es-MX"/>
        </w:rPr>
        <w:t xml:space="preserve"> provea al titular.</w:t>
      </w:r>
    </w:p>
    <w:p w:rsidR="00AD2EA4" w:rsidRPr="00E81A3E" w:rsidRDefault="00AD2EA4"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En el caso de que el titular solicite el acceso, a los datos, a una persona que presume es el responsable y ésta resulta no serlo, bastará con que así se le indique al titular por cualquiera de los medios impresos (carta de no procedencia) o electrónicos (correo electrónico, medios ópticos, etc.), para tener por cumplida la solicitud.</w:t>
      </w:r>
    </w:p>
    <w:p w:rsidR="00AD2EA4" w:rsidRPr="00E81A3E" w:rsidRDefault="005F5589"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CUSA</w:t>
      </w:r>
      <w:r w:rsidR="00AD2EA4" w:rsidRPr="00E81A3E">
        <w:rPr>
          <w:rFonts w:eastAsia="Times New Roman" w:cstheme="minorHAnsi"/>
          <w:sz w:val="18"/>
          <w:szCs w:val="18"/>
          <w:lang w:eastAsia="es-MX"/>
        </w:rPr>
        <w:t xml:space="preserve"> podrá negar el acceso a los datos personales, la rectificación, cancelación o concesión de la oposición al tratamiento de los mismos, en los siguientes supuestos:</w:t>
      </w:r>
    </w:p>
    <w:p w:rsidR="00AD2EA4" w:rsidRPr="00E81A3E" w:rsidRDefault="00AD2EA4" w:rsidP="0023320D">
      <w:pPr>
        <w:numPr>
          <w:ilvl w:val="0"/>
          <w:numId w:val="3"/>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Cuando el solicitante no sea el titular de los datos personales, o el representante legal no esté debidamente acreditado para ello;</w:t>
      </w:r>
    </w:p>
    <w:p w:rsidR="00AD2EA4" w:rsidRPr="00E81A3E" w:rsidRDefault="00AD2EA4" w:rsidP="0023320D">
      <w:pPr>
        <w:numPr>
          <w:ilvl w:val="0"/>
          <w:numId w:val="3"/>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Cuando en su base de datos no se encuentren los datos personales del solicitante;</w:t>
      </w:r>
    </w:p>
    <w:p w:rsidR="00AD2EA4" w:rsidRPr="00E81A3E" w:rsidRDefault="00AD2EA4" w:rsidP="0023320D">
      <w:pPr>
        <w:numPr>
          <w:ilvl w:val="0"/>
          <w:numId w:val="3"/>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Cuando se lesionen los derechos de un tercero;</w:t>
      </w:r>
    </w:p>
    <w:p w:rsidR="00AD2EA4" w:rsidRPr="00E81A3E" w:rsidRDefault="00AD2EA4" w:rsidP="0023320D">
      <w:pPr>
        <w:numPr>
          <w:ilvl w:val="0"/>
          <w:numId w:val="3"/>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Cuando exista un impedimento legal, o la resolución de una autoridad competente que restrinja el acceso a los datos personales o que no permita la rectificación, cancelación u oposición de los mismos;</w:t>
      </w:r>
    </w:p>
    <w:p w:rsidR="00AD2EA4" w:rsidRPr="00E81A3E" w:rsidRDefault="00AD2EA4" w:rsidP="0023320D">
      <w:pPr>
        <w:numPr>
          <w:ilvl w:val="0"/>
          <w:numId w:val="3"/>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Cuando la rectificación, cancelación u oposición haya sido previamente realizada.</w:t>
      </w:r>
    </w:p>
    <w:p w:rsidR="00AD2EA4" w:rsidRPr="00E81A3E" w:rsidRDefault="005F5589" w:rsidP="004C71A5">
      <w:pPr>
        <w:spacing w:before="100" w:beforeAutospacing="1" w:after="100" w:afterAutospacing="1" w:line="240" w:lineRule="auto"/>
        <w:jc w:val="both"/>
        <w:rPr>
          <w:rFonts w:eastAsia="Times New Roman" w:cstheme="minorHAnsi"/>
          <w:sz w:val="18"/>
          <w:szCs w:val="18"/>
          <w:lang w:eastAsia="es-MX"/>
        </w:rPr>
      </w:pPr>
      <w:r w:rsidRPr="00E81A3E">
        <w:rPr>
          <w:rFonts w:eastAsia="Times New Roman" w:cstheme="minorHAnsi"/>
          <w:sz w:val="18"/>
          <w:szCs w:val="18"/>
          <w:lang w:eastAsia="es-MX"/>
        </w:rPr>
        <w:t>CUSA</w:t>
      </w:r>
      <w:r w:rsidR="00AD2EA4" w:rsidRPr="00E81A3E">
        <w:rPr>
          <w:rFonts w:eastAsia="Times New Roman" w:cstheme="minorHAnsi"/>
          <w:sz w:val="18"/>
          <w:szCs w:val="18"/>
          <w:lang w:eastAsia="es-MX"/>
        </w:rPr>
        <w:t xml:space="preserve"> limitará el uso de los datos personales y datos personales sensibles a petición expresa del titular, y no estará obligada a cancelar los datos personales cuando:</w:t>
      </w:r>
    </w:p>
    <w:p w:rsidR="00AD2EA4"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Se refiera a las partes de un contrato privado, social o administrativo, y sean necesarios para su desarrollo y cumplimiento;</w:t>
      </w:r>
    </w:p>
    <w:p w:rsidR="00AD2EA4"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Deban ser tratados por disposición legal;</w:t>
      </w:r>
    </w:p>
    <w:p w:rsidR="00AD2EA4"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Obstaculice actuaciones judiciales o administrativas vinculadas a obligaciones fiscales, la investigación y persecución de delitos, o la actualización de sanciones administrativas;</w:t>
      </w:r>
    </w:p>
    <w:p w:rsidR="00AD2EA4"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Sean necesarios para proteger los intereses jurídicamente tutelados del titular;</w:t>
      </w:r>
    </w:p>
    <w:p w:rsidR="00AD2EA4"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Sean necesarios para realizar una acción en función del interés público;</w:t>
      </w:r>
    </w:p>
    <w:p w:rsidR="00AD2EA4"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Sean necesarios para cumplir con una obligación legalmente adquirida por el titular, o</w:t>
      </w:r>
    </w:p>
    <w:p w:rsidR="004C71A5" w:rsidRPr="00E81A3E" w:rsidRDefault="00AD2EA4" w:rsidP="00754391">
      <w:pPr>
        <w:numPr>
          <w:ilvl w:val="0"/>
          <w:numId w:val="4"/>
        </w:numPr>
        <w:spacing w:before="100" w:beforeAutospacing="1" w:after="0" w:line="240" w:lineRule="auto"/>
        <w:jc w:val="both"/>
        <w:rPr>
          <w:rFonts w:eastAsia="Times New Roman" w:cstheme="minorHAnsi"/>
          <w:sz w:val="18"/>
          <w:szCs w:val="18"/>
          <w:lang w:eastAsia="es-MX"/>
        </w:rPr>
      </w:pPr>
      <w:r w:rsidRPr="00E81A3E">
        <w:rPr>
          <w:rFonts w:eastAsia="Times New Roman" w:cstheme="minorHAnsi"/>
          <w:sz w:val="18"/>
          <w:szCs w:val="18"/>
          <w:lang w:eastAsia="es-MX"/>
        </w:rPr>
        <w:t>Sean objeto de tratamiento para la prevención o el diagnóstico médico o la gestión de servicios de salud; siempre que dicho tratamiento se realice por un profesional de la salud sujeto a un deber de secreto.</w:t>
      </w:r>
    </w:p>
    <w:p w:rsidR="00AD2EA4" w:rsidRPr="00E81A3E" w:rsidRDefault="00AD2EA4" w:rsidP="00BD659A">
      <w:pPr>
        <w:spacing w:before="100" w:beforeAutospacing="1" w:after="150" w:line="240" w:lineRule="auto"/>
        <w:jc w:val="both"/>
        <w:rPr>
          <w:rFonts w:eastAsia="Times New Roman" w:cstheme="minorHAnsi"/>
          <w:sz w:val="18"/>
          <w:szCs w:val="18"/>
          <w:lang w:eastAsia="es-MX"/>
        </w:rPr>
      </w:pPr>
      <w:r w:rsidRPr="00E81A3E">
        <w:rPr>
          <w:rFonts w:eastAsia="Times New Roman" w:cstheme="minorHAnsi"/>
          <w:sz w:val="18"/>
          <w:szCs w:val="18"/>
          <w:lang w:eastAsia="es-MX"/>
        </w:rPr>
        <w:t>El cambio de la presente Política de Privacidad podrá efectuarse por esta Institución en cualquier momento y estará disponible</w:t>
      </w:r>
      <w:r w:rsidR="00741D1F" w:rsidRPr="00E81A3E">
        <w:rPr>
          <w:rFonts w:eastAsia="Times New Roman" w:cstheme="minorHAnsi"/>
          <w:sz w:val="18"/>
          <w:szCs w:val="18"/>
          <w:lang w:eastAsia="es-MX"/>
        </w:rPr>
        <w:t xml:space="preserve"> en nuestra página </w:t>
      </w:r>
      <w:r w:rsidR="00BD659A" w:rsidRPr="00E81A3E">
        <w:rPr>
          <w:rFonts w:eastAsia="Times New Roman" w:cstheme="minorHAnsi"/>
          <w:sz w:val="18"/>
          <w:szCs w:val="18"/>
          <w:lang w:eastAsia="es-MX"/>
        </w:rPr>
        <w:t>ww</w:t>
      </w:r>
      <w:r w:rsidR="00123164" w:rsidRPr="00E81A3E">
        <w:rPr>
          <w:rFonts w:eastAsia="Times New Roman" w:cstheme="minorHAnsi"/>
          <w:sz w:val="18"/>
          <w:szCs w:val="18"/>
          <w:lang w:eastAsia="es-MX"/>
        </w:rPr>
        <w:t xml:space="preserve">w.cusa.edu.mx </w:t>
      </w:r>
      <w:r w:rsidRPr="00E81A3E">
        <w:rPr>
          <w:rFonts w:eastAsia="Times New Roman" w:cstheme="minorHAnsi"/>
          <w:sz w:val="18"/>
          <w:szCs w:val="18"/>
          <w:lang w:eastAsia="es-MX"/>
        </w:rPr>
        <w:t xml:space="preserve">Si el titular proporciona sus datos personales significa que ha leído, entendido y aceptado los términos antes expuestos. </w:t>
      </w:r>
    </w:p>
    <w:p w:rsidR="004566E8" w:rsidRPr="00E81A3E" w:rsidRDefault="004566E8" w:rsidP="004C71A5">
      <w:pPr>
        <w:spacing w:line="240" w:lineRule="auto"/>
        <w:jc w:val="both"/>
        <w:rPr>
          <w:rFonts w:cstheme="minorHAnsi"/>
        </w:rPr>
      </w:pPr>
    </w:p>
    <w:sectPr w:rsidR="004566E8" w:rsidRPr="00E81A3E" w:rsidSect="00E81A3E">
      <w:headerReference w:type="even" r:id="rId11"/>
      <w:headerReference w:type="default" r:id="rId12"/>
      <w:headerReference w:type="first" r:id="rId13"/>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6B" w:rsidRDefault="008B4E6B" w:rsidP="007035D3">
      <w:pPr>
        <w:spacing w:after="0" w:line="240" w:lineRule="auto"/>
      </w:pPr>
      <w:r>
        <w:separator/>
      </w:r>
    </w:p>
  </w:endnote>
  <w:endnote w:type="continuationSeparator" w:id="0">
    <w:p w:rsidR="008B4E6B" w:rsidRDefault="008B4E6B" w:rsidP="0070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6B" w:rsidRDefault="008B4E6B" w:rsidP="007035D3">
      <w:pPr>
        <w:spacing w:after="0" w:line="240" w:lineRule="auto"/>
      </w:pPr>
      <w:r>
        <w:separator/>
      </w:r>
    </w:p>
  </w:footnote>
  <w:footnote w:type="continuationSeparator" w:id="0">
    <w:p w:rsidR="008B4E6B" w:rsidRDefault="008B4E6B" w:rsidP="00703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3" w:rsidRDefault="007035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3" w:rsidRPr="004C71A5" w:rsidRDefault="004C71A5" w:rsidP="004C71A5">
    <w:pPr>
      <w:pStyle w:val="Encabezado"/>
      <w:jc w:val="center"/>
      <w:rPr>
        <w:b/>
        <w:sz w:val="28"/>
        <w:szCs w:val="28"/>
      </w:rPr>
    </w:pPr>
    <w:r w:rsidRPr="004C71A5">
      <w:rPr>
        <w:b/>
        <w:sz w:val="28"/>
        <w:szCs w:val="28"/>
      </w:rPr>
      <w:t>AVISO DE PRIVACIDAD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3" w:rsidRDefault="007035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871"/>
    <w:multiLevelType w:val="multilevel"/>
    <w:tmpl w:val="4ECA1B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4EF50D8"/>
    <w:multiLevelType w:val="multilevel"/>
    <w:tmpl w:val="443040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229D1A6A"/>
    <w:multiLevelType w:val="hybridMultilevel"/>
    <w:tmpl w:val="02A01FC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050454"/>
    <w:multiLevelType w:val="multilevel"/>
    <w:tmpl w:val="83DC0B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6B07389E"/>
    <w:multiLevelType w:val="hybridMultilevel"/>
    <w:tmpl w:val="75883ED0"/>
    <w:lvl w:ilvl="0" w:tplc="02F27C70">
      <w:start w:val="1"/>
      <w:numFmt w:val="decimal"/>
      <w:lvlText w:val="%1."/>
      <w:lvlJc w:val="left"/>
      <w:pPr>
        <w:ind w:left="720" w:hanging="360"/>
      </w:pPr>
      <w:rPr>
        <w:rFonts w:asciiTheme="minorHAnsi" w:eastAsiaTheme="minorHAnsi" w:hAnsiTheme="minorHAnsi" w:cstheme="minorBidi"/>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58"/>
    <w:rsid w:val="00000BB4"/>
    <w:rsid w:val="0000756C"/>
    <w:rsid w:val="00123164"/>
    <w:rsid w:val="00130DAE"/>
    <w:rsid w:val="00166A3B"/>
    <w:rsid w:val="001F7C58"/>
    <w:rsid w:val="00230930"/>
    <w:rsid w:val="0023320D"/>
    <w:rsid w:val="00240EA3"/>
    <w:rsid w:val="00240FAF"/>
    <w:rsid w:val="002F5895"/>
    <w:rsid w:val="002F799D"/>
    <w:rsid w:val="00357272"/>
    <w:rsid w:val="00360363"/>
    <w:rsid w:val="003D3AD9"/>
    <w:rsid w:val="00453419"/>
    <w:rsid w:val="004566E8"/>
    <w:rsid w:val="0046115E"/>
    <w:rsid w:val="004958A3"/>
    <w:rsid w:val="004C71A5"/>
    <w:rsid w:val="004E4F21"/>
    <w:rsid w:val="004F01FC"/>
    <w:rsid w:val="00527B85"/>
    <w:rsid w:val="00547D88"/>
    <w:rsid w:val="005C2458"/>
    <w:rsid w:val="005F5589"/>
    <w:rsid w:val="00631DFA"/>
    <w:rsid w:val="00635A51"/>
    <w:rsid w:val="00647552"/>
    <w:rsid w:val="007035D3"/>
    <w:rsid w:val="00741D1F"/>
    <w:rsid w:val="00754391"/>
    <w:rsid w:val="00761315"/>
    <w:rsid w:val="00795167"/>
    <w:rsid w:val="007A44EA"/>
    <w:rsid w:val="007D7AF4"/>
    <w:rsid w:val="00837774"/>
    <w:rsid w:val="008558D5"/>
    <w:rsid w:val="008862DC"/>
    <w:rsid w:val="008B0665"/>
    <w:rsid w:val="008B4E6B"/>
    <w:rsid w:val="008E7A92"/>
    <w:rsid w:val="0095505A"/>
    <w:rsid w:val="00974DAF"/>
    <w:rsid w:val="009A08E8"/>
    <w:rsid w:val="00A45C17"/>
    <w:rsid w:val="00AA1547"/>
    <w:rsid w:val="00AD2EA4"/>
    <w:rsid w:val="00AF7546"/>
    <w:rsid w:val="00B1699B"/>
    <w:rsid w:val="00B374D0"/>
    <w:rsid w:val="00B70920"/>
    <w:rsid w:val="00B70F46"/>
    <w:rsid w:val="00B816BB"/>
    <w:rsid w:val="00BB2FED"/>
    <w:rsid w:val="00BD659A"/>
    <w:rsid w:val="00C17213"/>
    <w:rsid w:val="00C362AE"/>
    <w:rsid w:val="00C440C8"/>
    <w:rsid w:val="00D079ED"/>
    <w:rsid w:val="00D22C83"/>
    <w:rsid w:val="00D4130F"/>
    <w:rsid w:val="00E81A3E"/>
    <w:rsid w:val="00EB6FB0"/>
    <w:rsid w:val="00ED4F5B"/>
    <w:rsid w:val="00F41045"/>
    <w:rsid w:val="00F66769"/>
    <w:rsid w:val="00F70BAD"/>
    <w:rsid w:val="00FB3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4DAF"/>
    <w:rPr>
      <w:color w:val="0000FF" w:themeColor="hyperlink"/>
      <w:u w:val="single"/>
    </w:rPr>
  </w:style>
  <w:style w:type="paragraph" w:styleId="Prrafodelista">
    <w:name w:val="List Paragraph"/>
    <w:basedOn w:val="Normal"/>
    <w:uiPriority w:val="34"/>
    <w:qFormat/>
    <w:rsid w:val="00BB2FED"/>
    <w:pPr>
      <w:ind w:left="720"/>
      <w:contextualSpacing/>
    </w:pPr>
  </w:style>
  <w:style w:type="paragraph" w:styleId="Textodeglobo">
    <w:name w:val="Balloon Text"/>
    <w:basedOn w:val="Normal"/>
    <w:link w:val="TextodegloboCar"/>
    <w:uiPriority w:val="99"/>
    <w:semiHidden/>
    <w:unhideWhenUsed/>
    <w:rsid w:val="007A4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4EA"/>
    <w:rPr>
      <w:rFonts w:ascii="Tahoma" w:hAnsi="Tahoma" w:cs="Tahoma"/>
      <w:sz w:val="16"/>
      <w:szCs w:val="16"/>
    </w:rPr>
  </w:style>
  <w:style w:type="paragraph" w:styleId="Encabezado">
    <w:name w:val="header"/>
    <w:basedOn w:val="Normal"/>
    <w:link w:val="EncabezadoCar"/>
    <w:uiPriority w:val="99"/>
    <w:unhideWhenUsed/>
    <w:rsid w:val="00703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5D3"/>
  </w:style>
  <w:style w:type="paragraph" w:styleId="Piedepgina">
    <w:name w:val="footer"/>
    <w:basedOn w:val="Normal"/>
    <w:link w:val="PiedepginaCar"/>
    <w:uiPriority w:val="99"/>
    <w:unhideWhenUsed/>
    <w:rsid w:val="00703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4DAF"/>
    <w:rPr>
      <w:color w:val="0000FF" w:themeColor="hyperlink"/>
      <w:u w:val="single"/>
    </w:rPr>
  </w:style>
  <w:style w:type="paragraph" w:styleId="Prrafodelista">
    <w:name w:val="List Paragraph"/>
    <w:basedOn w:val="Normal"/>
    <w:uiPriority w:val="34"/>
    <w:qFormat/>
    <w:rsid w:val="00BB2FED"/>
    <w:pPr>
      <w:ind w:left="720"/>
      <w:contextualSpacing/>
    </w:pPr>
  </w:style>
  <w:style w:type="paragraph" w:styleId="Textodeglobo">
    <w:name w:val="Balloon Text"/>
    <w:basedOn w:val="Normal"/>
    <w:link w:val="TextodegloboCar"/>
    <w:uiPriority w:val="99"/>
    <w:semiHidden/>
    <w:unhideWhenUsed/>
    <w:rsid w:val="007A4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4EA"/>
    <w:rPr>
      <w:rFonts w:ascii="Tahoma" w:hAnsi="Tahoma" w:cs="Tahoma"/>
      <w:sz w:val="16"/>
      <w:szCs w:val="16"/>
    </w:rPr>
  </w:style>
  <w:style w:type="paragraph" w:styleId="Encabezado">
    <w:name w:val="header"/>
    <w:basedOn w:val="Normal"/>
    <w:link w:val="EncabezadoCar"/>
    <w:uiPriority w:val="99"/>
    <w:unhideWhenUsed/>
    <w:rsid w:val="00703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5D3"/>
  </w:style>
  <w:style w:type="paragraph" w:styleId="Piedepgina">
    <w:name w:val="footer"/>
    <w:basedOn w:val="Normal"/>
    <w:link w:val="PiedepginaCar"/>
    <w:uiPriority w:val="99"/>
    <w:unhideWhenUsed/>
    <w:rsid w:val="00703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idad@cusa.edu.m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visoprivacidad@cusa.edu.mx" TargetMode="External"/><Relationship Id="rId4" Type="http://schemas.openxmlformats.org/officeDocument/2006/relationships/settings" Target="settings.xml"/><Relationship Id="rId9" Type="http://schemas.openxmlformats.org/officeDocument/2006/relationships/hyperlink" Target="mailto:avisoprivacidad@cusa.edu.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1755</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Centro Universitario San Ángel</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Contabilidad_2</dc:creator>
  <cp:keywords/>
  <dc:description/>
  <cp:lastModifiedBy>Contabilidad_2</cp:lastModifiedBy>
  <cp:revision>2</cp:revision>
  <cp:lastPrinted>2013-08-12T17:08:00Z</cp:lastPrinted>
  <dcterms:created xsi:type="dcterms:W3CDTF">2013-09-19T17:56:00Z</dcterms:created>
  <dcterms:modified xsi:type="dcterms:W3CDTF">2013-09-19T17:56:00Z</dcterms:modified>
</cp:coreProperties>
</file>